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Pr="00B3346C" w:rsidRDefault="00B3346C" w:rsidP="00B3346C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  <w:r w:rsidR="00357370" w:rsidRPr="00B3346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Утверждаю</w:t>
      </w:r>
    </w:p>
    <w:p w:rsidR="000B6F59" w:rsidRPr="0033610F" w:rsidRDefault="00B3346C" w:rsidP="00B3346C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="000B6F59" w:rsidRPr="0033610F">
        <w:rPr>
          <w:rFonts w:ascii="Times New Roman" w:hAnsi="Times New Roman" w:cs="Times New Roman"/>
          <w:lang w:eastAsia="ru-RU"/>
        </w:rPr>
        <w:t xml:space="preserve">Заведующий </w:t>
      </w:r>
      <w:r w:rsidR="00357370">
        <w:rPr>
          <w:rFonts w:ascii="Times New Roman" w:hAnsi="Times New Roman" w:cs="Times New Roman"/>
          <w:lang w:eastAsia="ru-RU"/>
        </w:rPr>
        <w:t>МКДОУ</w:t>
      </w:r>
    </w:p>
    <w:p w:rsidR="000B6F59" w:rsidRPr="0033610F" w:rsidRDefault="00B3346C" w:rsidP="00B3346C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="00357370">
        <w:rPr>
          <w:rFonts w:ascii="Times New Roman" w:hAnsi="Times New Roman" w:cs="Times New Roman"/>
          <w:lang w:eastAsia="ru-RU"/>
        </w:rPr>
        <w:t>«</w:t>
      </w:r>
      <w:r w:rsidR="000B6F59" w:rsidRPr="0033610F">
        <w:rPr>
          <w:rFonts w:ascii="Times New Roman" w:hAnsi="Times New Roman" w:cs="Times New Roman"/>
          <w:lang w:eastAsia="ru-RU"/>
        </w:rPr>
        <w:t xml:space="preserve"> Детский сад № 23»</w:t>
      </w:r>
    </w:p>
    <w:p w:rsidR="000B6F59" w:rsidRPr="0033610F" w:rsidRDefault="00357370" w:rsidP="00B3346C">
      <w:pPr>
        <w:pStyle w:val="a9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__________</w:t>
      </w:r>
      <w:r w:rsidR="000B6F59" w:rsidRPr="0033610F">
        <w:rPr>
          <w:rFonts w:ascii="Times New Roman" w:hAnsi="Times New Roman" w:cs="Times New Roman"/>
          <w:lang w:eastAsia="ru-RU"/>
        </w:rPr>
        <w:t>_Е.В.Полупанова</w:t>
      </w:r>
      <w:proofErr w:type="spellEnd"/>
    </w:p>
    <w:p w:rsidR="00357370" w:rsidRDefault="00357370" w:rsidP="00B3346C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1017B" w:rsidRPr="000B6F59" w:rsidRDefault="00563BE9" w:rsidP="0035737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lang w:eastAsia="ru-RU"/>
        </w:rPr>
      </w:pPr>
      <w:r w:rsidRPr="000B6F59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Годовой календарный учебный график</w:t>
      </w:r>
    </w:p>
    <w:p w:rsidR="00563BE9" w:rsidRPr="0071017B" w:rsidRDefault="00563BE9" w:rsidP="00563BE9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36"/>
          <w:szCs w:val="36"/>
          <w:bdr w:val="none" w:sz="0" w:space="0" w:color="auto" w:frame="1"/>
          <w:lang w:eastAsia="ru-RU"/>
        </w:rPr>
      </w:pPr>
      <w:r w:rsidRPr="0071017B">
        <w:rPr>
          <w:rFonts w:ascii="Helvetica" w:eastAsia="Times New Roman" w:hAnsi="Helvetica" w:cs="Helvetica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tbl>
      <w:tblPr>
        <w:tblW w:w="12271" w:type="dxa"/>
        <w:tblInd w:w="-1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5245"/>
        <w:gridCol w:w="5954"/>
        <w:gridCol w:w="61"/>
        <w:gridCol w:w="591"/>
      </w:tblGrid>
      <w:tr w:rsidR="0071017B" w:rsidRPr="000B6F59" w:rsidTr="00D92356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F85344" w:rsidRDefault="000B6F59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5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01.09.2016 г. по 31.05.2017</w:t>
            </w:r>
            <w:r w:rsidR="0071017B" w:rsidRPr="00F853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017B" w:rsidRPr="000B6F59" w:rsidRDefault="0071017B" w:rsidP="007101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0B6F59" w:rsidTr="00D92356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D92356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 недель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0B6F59" w:rsidTr="00D92356">
        <w:trPr>
          <w:gridBefore w:val="1"/>
          <w:wBefore w:w="420" w:type="dxa"/>
          <w:trHeight w:val="1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D92356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дней в неделю:</w:t>
            </w:r>
          </w:p>
          <w:p w:rsidR="00797CB3" w:rsidRPr="000B6F59" w:rsidRDefault="000B6F59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97CB3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07.00 – 19.00</w:t>
            </w: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017B" w:rsidRPr="000B6F59" w:rsidRDefault="0071017B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0B6F59" w:rsidTr="00D92356">
        <w:trPr>
          <w:gridBefore w:val="1"/>
          <w:wBefore w:w="420" w:type="dxa"/>
          <w:trHeight w:val="1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Выходные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71017B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1017B" w:rsidRPr="000B6F59" w:rsidRDefault="00E0663B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групп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суббота, воскресенье,   праздничные дни, установленные законодательством Российской Федерации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1017B" w:rsidRPr="000B6F59" w:rsidRDefault="0071017B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0B6F59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0B6F59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B3346C" w:rsidRDefault="0054318C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Адаптационный период для </w:t>
            </w:r>
            <w:r w:rsidR="0071017B"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младшей группы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0B6F59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01.09.20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E0663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– 01.10</w:t>
            </w:r>
            <w:r w:rsidR="00F8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.2016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="00F8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0B6F5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0B6F59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F85344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03.10.2016 г. – 14.10.2016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71017B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0B6F59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Зимние каникулы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F85344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09.01 2017 г. – 13.01.2017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проводится   воспитательно-образовательная работа эстетически-оздоровительного цикла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71017B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0B6F59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F85344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17.04.2017 г. – 28.04.2017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71017B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F85344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мая 2017</w:t>
            </w:r>
            <w:r w:rsidR="0071017B"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0B6F59" w:rsidTr="0071017B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B3346C" w:rsidRDefault="0071017B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3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Летний период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017B" w:rsidRPr="000B6F59" w:rsidRDefault="0071017B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01 .06.201</w:t>
            </w:r>
            <w:r w:rsidR="00F853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г. – 31.08.2017</w:t>
            </w: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0B6F59" w:rsidRDefault="0071017B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D92356" w:rsidRPr="000B6F59" w:rsidTr="00ED2583">
        <w:trPr>
          <w:gridBefore w:val="1"/>
          <w:wBefore w:w="420" w:type="dxa"/>
          <w:trHeight w:val="4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356" w:rsidRPr="000B6F59" w:rsidRDefault="00D92356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92356" w:rsidRPr="000B6F59" w:rsidRDefault="00D92356" w:rsidP="00563BE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Праздничные дни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356" w:rsidRDefault="00D92356" w:rsidP="0033610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ноября</w:t>
            </w:r>
          </w:p>
          <w:p w:rsidR="00D92356" w:rsidRPr="000B6F59" w:rsidRDefault="00D92356" w:rsidP="0033610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1 - 8 января</w:t>
            </w:r>
          </w:p>
          <w:p w:rsidR="00D92356" w:rsidRDefault="00D92356" w:rsidP="0033610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февраля</w:t>
            </w:r>
          </w:p>
          <w:p w:rsidR="00D92356" w:rsidRPr="000B6F59" w:rsidRDefault="00D92356" w:rsidP="0033610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марта</w:t>
            </w:r>
          </w:p>
          <w:p w:rsidR="00D92356" w:rsidRPr="000B6F59" w:rsidRDefault="00D92356" w:rsidP="0033610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  <w:p w:rsidR="00D92356" w:rsidRDefault="00D92356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</w:t>
            </w:r>
          </w:p>
          <w:p w:rsidR="00D92356" w:rsidRPr="000B6F59" w:rsidRDefault="00D92356" w:rsidP="00563BE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0B6F59" w:rsidRDefault="00D92356" w:rsidP="0071017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1D2B2F" w:rsidRDefault="001D2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10F" w:rsidRDefault="0033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на </w:t>
      </w:r>
      <w:r w:rsidR="00D92356">
        <w:rPr>
          <w:rFonts w:ascii="Times New Roman" w:hAnsi="Times New Roman" w:cs="Times New Roman"/>
          <w:sz w:val="28"/>
          <w:szCs w:val="28"/>
        </w:rPr>
        <w:t>педагогическом совете № 1 от  31</w:t>
      </w:r>
      <w:r>
        <w:rPr>
          <w:rFonts w:ascii="Times New Roman" w:hAnsi="Times New Roman" w:cs="Times New Roman"/>
          <w:sz w:val="28"/>
          <w:szCs w:val="28"/>
        </w:rPr>
        <w:t xml:space="preserve">.08.2016 г.     </w:t>
      </w: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Pr="000B6F59" w:rsidRDefault="00B3346C">
      <w:pPr>
        <w:rPr>
          <w:rFonts w:ascii="Times New Roman" w:hAnsi="Times New Roman" w:cs="Times New Roman"/>
          <w:sz w:val="28"/>
          <w:szCs w:val="28"/>
        </w:rPr>
      </w:pPr>
    </w:p>
    <w:sectPr w:rsidR="00B3346C" w:rsidRPr="000B6F59" w:rsidSect="000D71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DE" w:rsidRDefault="005C32DE" w:rsidP="0033610F">
      <w:pPr>
        <w:spacing w:after="0" w:line="240" w:lineRule="auto"/>
      </w:pPr>
      <w:r>
        <w:separator/>
      </w:r>
    </w:p>
  </w:endnote>
  <w:endnote w:type="continuationSeparator" w:id="0">
    <w:p w:rsidR="005C32DE" w:rsidRDefault="005C32DE" w:rsidP="0033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DE" w:rsidRDefault="005C32DE" w:rsidP="0033610F">
      <w:pPr>
        <w:spacing w:after="0" w:line="240" w:lineRule="auto"/>
      </w:pPr>
      <w:r>
        <w:separator/>
      </w:r>
    </w:p>
  </w:footnote>
  <w:footnote w:type="continuationSeparator" w:id="0">
    <w:p w:rsidR="005C32DE" w:rsidRDefault="005C32DE" w:rsidP="0033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0F" w:rsidRDefault="00336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08"/>
    <w:rsid w:val="000B6F59"/>
    <w:rsid w:val="000D71E8"/>
    <w:rsid w:val="001D2B2F"/>
    <w:rsid w:val="002D2210"/>
    <w:rsid w:val="0033610F"/>
    <w:rsid w:val="00357370"/>
    <w:rsid w:val="0054318C"/>
    <w:rsid w:val="00563BE9"/>
    <w:rsid w:val="005C32DE"/>
    <w:rsid w:val="005F3308"/>
    <w:rsid w:val="0071017B"/>
    <w:rsid w:val="00797CB3"/>
    <w:rsid w:val="009E2950"/>
    <w:rsid w:val="00A95FE9"/>
    <w:rsid w:val="00B3346C"/>
    <w:rsid w:val="00C30899"/>
    <w:rsid w:val="00D92356"/>
    <w:rsid w:val="00E0663B"/>
    <w:rsid w:val="00E96D35"/>
    <w:rsid w:val="00F85344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10F"/>
  </w:style>
  <w:style w:type="paragraph" w:styleId="a7">
    <w:name w:val="footer"/>
    <w:basedOn w:val="a"/>
    <w:link w:val="a8"/>
    <w:uiPriority w:val="99"/>
    <w:semiHidden/>
    <w:unhideWhenUsed/>
    <w:rsid w:val="003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10F"/>
  </w:style>
  <w:style w:type="paragraph" w:styleId="a9">
    <w:name w:val="No Spacing"/>
    <w:uiPriority w:val="1"/>
    <w:qFormat/>
    <w:rsid w:val="00336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01FA-AD0C-4327-B298-CDC046F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2016-08-31T12:13:00Z</cp:lastPrinted>
  <dcterms:created xsi:type="dcterms:W3CDTF">2015-08-28T18:32:00Z</dcterms:created>
  <dcterms:modified xsi:type="dcterms:W3CDTF">2016-08-31T12:14:00Z</dcterms:modified>
</cp:coreProperties>
</file>