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A9" w:rsidRDefault="00A83D9A" w:rsidP="0098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 ДЕЯТЕЛЬНОСТИ МКДОУ</w:t>
      </w:r>
    </w:p>
    <w:p w:rsidR="00A83D9A" w:rsidRPr="009012A9" w:rsidRDefault="00A83D9A" w:rsidP="0098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23»</w:t>
      </w:r>
    </w:p>
    <w:p w:rsidR="00A83D9A" w:rsidRPr="009012A9" w:rsidRDefault="00A83D9A" w:rsidP="0098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– 2017 учебный год</w:t>
      </w:r>
    </w:p>
    <w:p w:rsidR="00A83D9A" w:rsidRPr="009012A9" w:rsidRDefault="00A83D9A" w:rsidP="0098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D9A" w:rsidRPr="009012A9" w:rsidRDefault="00A83D9A" w:rsidP="009012A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«Детский сад № 23» функционирует с сентября 1981 года. 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на ведение образовательной деятельности, государственный статус детского сада подтверждается следующими документами:</w:t>
      </w:r>
    </w:p>
    <w:p w:rsidR="00A83D9A" w:rsidRPr="009012A9" w:rsidRDefault="00A83D9A" w:rsidP="00A83D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2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9012A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Лицензия на право ведения образовательной деятельности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регистрационный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4895 от 01 июля 2016 г., выданная министерством образования и молодежной политики  Ставропольского края.</w:t>
      </w:r>
    </w:p>
    <w:p w:rsidR="00A83D9A" w:rsidRPr="009012A9" w:rsidRDefault="00A83D9A" w:rsidP="00A83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Устав МКДОУ  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23», утвержденный  Постановлением  Шпаковского муниципального района Ставропольского края от 23.07.2015 г.</w:t>
      </w:r>
    </w:p>
    <w:p w:rsidR="00A83D9A" w:rsidRPr="009012A9" w:rsidRDefault="00A83D9A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01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Договор с родителями (законными представителями)</w:t>
      </w:r>
    </w:p>
    <w:p w:rsidR="00A83D9A" w:rsidRPr="009012A9" w:rsidRDefault="00A83D9A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01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Договор с учредителем.</w:t>
      </w:r>
    </w:p>
    <w:p w:rsidR="00A83D9A" w:rsidRPr="009012A9" w:rsidRDefault="00A83D9A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3D9A" w:rsidRPr="004B6CE6" w:rsidRDefault="00A83D9A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12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4B6CE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Анализ контингента воспитанников</w:t>
      </w:r>
    </w:p>
    <w:p w:rsidR="00A83D9A" w:rsidRPr="009012A9" w:rsidRDefault="00A83D9A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2016 – 2017 учебном году в ДОУ  функционировало 6 групп. Наполняемость их составила 170</w:t>
      </w:r>
      <w:r w:rsidR="0086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учебного года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864C12" w:rsidRPr="008050F7" w:rsidRDefault="00864C12" w:rsidP="00864C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Распределение воспитанников по группам: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864C12" w:rsidRPr="008050F7" w:rsidTr="006A6B5B">
        <w:trPr>
          <w:trHeight w:val="285"/>
        </w:trPr>
        <w:tc>
          <w:tcPr>
            <w:tcW w:w="3082" w:type="dxa"/>
            <w:vMerge w:val="restart"/>
            <w:vAlign w:val="bottom"/>
          </w:tcPr>
          <w:p w:rsidR="00864C12" w:rsidRPr="008050F7" w:rsidRDefault="00864C12" w:rsidP="006A6B5B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</w:t>
            </w:r>
            <w:r w:rsidRPr="008050F7">
              <w:rPr>
                <w:sz w:val="28"/>
                <w:szCs w:val="28"/>
              </w:rPr>
              <w:t>руппа</w:t>
            </w:r>
          </w:p>
        </w:tc>
        <w:tc>
          <w:tcPr>
            <w:tcW w:w="6274" w:type="dxa"/>
            <w:gridSpan w:val="2"/>
            <w:vAlign w:val="bottom"/>
          </w:tcPr>
          <w:p w:rsidR="00864C12" w:rsidRPr="008050F7" w:rsidRDefault="00864C12" w:rsidP="006A6B5B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Количество детей</w:t>
            </w:r>
          </w:p>
        </w:tc>
      </w:tr>
      <w:tr w:rsidR="00864C12" w:rsidRPr="008050F7" w:rsidTr="006A6B5B">
        <w:trPr>
          <w:trHeight w:val="360"/>
        </w:trPr>
        <w:tc>
          <w:tcPr>
            <w:tcW w:w="3082" w:type="dxa"/>
            <w:vMerge/>
            <w:vAlign w:val="bottom"/>
          </w:tcPr>
          <w:p w:rsidR="00864C12" w:rsidRPr="008050F7" w:rsidRDefault="00864C12" w:rsidP="006A6B5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3084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на конец года</w:t>
            </w:r>
          </w:p>
        </w:tc>
      </w:tr>
      <w:tr w:rsidR="00864C12" w:rsidRPr="008050F7" w:rsidTr="006A6B5B">
        <w:tc>
          <w:tcPr>
            <w:tcW w:w="3082" w:type="dxa"/>
            <w:vAlign w:val="bottom"/>
          </w:tcPr>
          <w:p w:rsidR="00864C12" w:rsidRPr="008050F7" w:rsidRDefault="00864C12" w:rsidP="006A6B5B">
            <w:pPr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3190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30</w:t>
            </w:r>
          </w:p>
        </w:tc>
        <w:tc>
          <w:tcPr>
            <w:tcW w:w="3084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30</w:t>
            </w:r>
          </w:p>
        </w:tc>
      </w:tr>
      <w:tr w:rsidR="00864C12" w:rsidRPr="008050F7" w:rsidTr="006A6B5B">
        <w:tc>
          <w:tcPr>
            <w:tcW w:w="3082" w:type="dxa"/>
            <w:vAlign w:val="bottom"/>
          </w:tcPr>
          <w:p w:rsidR="00864C12" w:rsidRPr="008050F7" w:rsidRDefault="00864C12" w:rsidP="006A6B5B">
            <w:pPr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Младшая 2</w:t>
            </w:r>
          </w:p>
        </w:tc>
        <w:tc>
          <w:tcPr>
            <w:tcW w:w="3190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30</w:t>
            </w:r>
          </w:p>
        </w:tc>
        <w:tc>
          <w:tcPr>
            <w:tcW w:w="3084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30</w:t>
            </w:r>
          </w:p>
        </w:tc>
      </w:tr>
      <w:tr w:rsidR="00864C12" w:rsidRPr="008050F7" w:rsidTr="006A6B5B">
        <w:tc>
          <w:tcPr>
            <w:tcW w:w="3082" w:type="dxa"/>
            <w:vAlign w:val="bottom"/>
          </w:tcPr>
          <w:p w:rsidR="00864C12" w:rsidRPr="008050F7" w:rsidRDefault="00864C12" w:rsidP="006A6B5B">
            <w:pPr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3190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30</w:t>
            </w:r>
          </w:p>
        </w:tc>
        <w:tc>
          <w:tcPr>
            <w:tcW w:w="3084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30</w:t>
            </w:r>
          </w:p>
        </w:tc>
      </w:tr>
      <w:tr w:rsidR="00864C12" w:rsidRPr="008050F7" w:rsidTr="006A6B5B">
        <w:tc>
          <w:tcPr>
            <w:tcW w:w="3082" w:type="dxa"/>
            <w:vAlign w:val="bottom"/>
          </w:tcPr>
          <w:p w:rsidR="00864C12" w:rsidRPr="008050F7" w:rsidRDefault="00864C12" w:rsidP="006A6B5B">
            <w:pPr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Старшая</w:t>
            </w:r>
          </w:p>
        </w:tc>
        <w:tc>
          <w:tcPr>
            <w:tcW w:w="3190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28</w:t>
            </w:r>
          </w:p>
        </w:tc>
        <w:tc>
          <w:tcPr>
            <w:tcW w:w="3084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27</w:t>
            </w:r>
          </w:p>
        </w:tc>
      </w:tr>
      <w:tr w:rsidR="00864C12" w:rsidRPr="008050F7" w:rsidTr="006A6B5B">
        <w:tc>
          <w:tcPr>
            <w:tcW w:w="3082" w:type="dxa"/>
            <w:vAlign w:val="bottom"/>
          </w:tcPr>
          <w:p w:rsidR="00864C12" w:rsidRPr="008050F7" w:rsidRDefault="00864C12" w:rsidP="006A6B5B">
            <w:pPr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190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26</w:t>
            </w:r>
          </w:p>
        </w:tc>
        <w:tc>
          <w:tcPr>
            <w:tcW w:w="3084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24</w:t>
            </w:r>
          </w:p>
        </w:tc>
      </w:tr>
      <w:tr w:rsidR="00864C12" w:rsidRPr="008050F7" w:rsidTr="006A6B5B">
        <w:tc>
          <w:tcPr>
            <w:tcW w:w="3082" w:type="dxa"/>
            <w:vAlign w:val="bottom"/>
          </w:tcPr>
          <w:p w:rsidR="00864C12" w:rsidRPr="008050F7" w:rsidRDefault="00864C12" w:rsidP="006A6B5B">
            <w:pPr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Подготовительная 2</w:t>
            </w:r>
          </w:p>
        </w:tc>
        <w:tc>
          <w:tcPr>
            <w:tcW w:w="3190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26</w:t>
            </w:r>
          </w:p>
        </w:tc>
        <w:tc>
          <w:tcPr>
            <w:tcW w:w="3084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26</w:t>
            </w:r>
          </w:p>
        </w:tc>
      </w:tr>
      <w:tr w:rsidR="00864C12" w:rsidRPr="008050F7" w:rsidTr="006A6B5B">
        <w:tc>
          <w:tcPr>
            <w:tcW w:w="3082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170</w:t>
            </w:r>
          </w:p>
        </w:tc>
        <w:tc>
          <w:tcPr>
            <w:tcW w:w="3084" w:type="dxa"/>
            <w:vAlign w:val="bottom"/>
          </w:tcPr>
          <w:p w:rsidR="00864C12" w:rsidRPr="008050F7" w:rsidRDefault="00864C12" w:rsidP="006A6B5B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050F7">
              <w:rPr>
                <w:sz w:val="28"/>
                <w:szCs w:val="28"/>
              </w:rPr>
              <w:t>167</w:t>
            </w:r>
          </w:p>
        </w:tc>
      </w:tr>
    </w:tbl>
    <w:p w:rsidR="00A83D9A" w:rsidRPr="009012A9" w:rsidRDefault="00A83D9A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4F4" w:rsidRPr="009012A9" w:rsidRDefault="000114F4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Социальный статус семей воспитанников</w:t>
      </w:r>
    </w:p>
    <w:p w:rsidR="000114F4" w:rsidRPr="009012A9" w:rsidRDefault="000114F4" w:rsidP="000114F4">
      <w:pPr>
        <w:shd w:val="clear" w:color="auto" w:fill="FFFFFF"/>
        <w:tabs>
          <w:tab w:val="left" w:pos="345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семей нашего образовательного учреждения различны. Основную часть составляют полные благополучные семьи – 133 семьи, что составило 86,9 % от общего количества семей, неполные семьи – 20/13,1 %,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14F4" w:rsidRPr="009012A9" w:rsidRDefault="000114F4" w:rsidP="00011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 – 25, в них детей, посещающих детский сад – 30,</w:t>
      </w:r>
      <w:r w:rsidRPr="009012A9">
        <w:rPr>
          <w:rFonts w:ascii="Times New Roman" w:eastAsia="Calibri" w:hAnsi="Times New Roman" w:cs="Times New Roman"/>
          <w:sz w:val="28"/>
          <w:szCs w:val="28"/>
        </w:rPr>
        <w:t>опекунских семей – нет, семей, имеющих детей-инвалидов – нет.</w:t>
      </w:r>
    </w:p>
    <w:p w:rsidR="000114F4" w:rsidRPr="009012A9" w:rsidRDefault="000114F4" w:rsidP="000114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ДОУ 167 детей из 153 семей. В  </w:t>
      </w:r>
      <w:r w:rsidRPr="009012A9">
        <w:rPr>
          <w:rFonts w:ascii="Times New Roman" w:hAnsi="Times New Roman" w:cs="Times New Roman"/>
          <w:sz w:val="28"/>
          <w:szCs w:val="28"/>
        </w:rPr>
        <w:t>13 семьях ДОУ  посещают по 2 ребенка,  из 1 семьи ДОУ  посещают 3 ребенка.</w:t>
      </w:r>
    </w:p>
    <w:p w:rsidR="000114F4" w:rsidRPr="004B6CE6" w:rsidRDefault="000114F4" w:rsidP="00DA5C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6CE6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Кадровый потенциал</w:t>
      </w:r>
    </w:p>
    <w:p w:rsidR="000114F4" w:rsidRPr="004B6CE6" w:rsidRDefault="000114F4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Количественный и качественный состав</w:t>
      </w:r>
    </w:p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– 38 человек.   Из них:</w:t>
      </w:r>
    </w:p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персонал – 2 человека:</w:t>
      </w:r>
    </w:p>
    <w:p w:rsidR="000114F4" w:rsidRPr="009012A9" w:rsidRDefault="000114F4" w:rsidP="000114F4">
      <w:pPr>
        <w:numPr>
          <w:ilvl w:val="0"/>
          <w:numId w:val="19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– 1</w:t>
      </w:r>
    </w:p>
    <w:p w:rsidR="000114F4" w:rsidRPr="009012A9" w:rsidRDefault="000114F4" w:rsidP="000114F4">
      <w:pPr>
        <w:numPr>
          <w:ilvl w:val="0"/>
          <w:numId w:val="19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– 1.</w:t>
      </w:r>
    </w:p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Педагогический персонал – 15 человек,    из них:</w:t>
      </w:r>
    </w:p>
    <w:p w:rsidR="000114F4" w:rsidRPr="009012A9" w:rsidRDefault="000114F4" w:rsidP="000114F4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12</w:t>
      </w:r>
    </w:p>
    <w:p w:rsidR="000114F4" w:rsidRPr="009012A9" w:rsidRDefault="000114F4" w:rsidP="000114F4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– 1 (совместитель)</w:t>
      </w:r>
    </w:p>
    <w:p w:rsidR="000114F4" w:rsidRPr="009012A9" w:rsidRDefault="000114F4" w:rsidP="000114F4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– 1</w:t>
      </w:r>
    </w:p>
    <w:p w:rsidR="000114F4" w:rsidRPr="009012A9" w:rsidRDefault="000114F4" w:rsidP="000114F4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– 1 </w:t>
      </w:r>
    </w:p>
    <w:p w:rsidR="000114F4" w:rsidRPr="009012A9" w:rsidRDefault="000114F4" w:rsidP="000114F4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– 1.</w:t>
      </w:r>
    </w:p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Учебно-вспомогательный персонал – 6 человек, это</w:t>
      </w:r>
    </w:p>
    <w:p w:rsidR="000114F4" w:rsidRPr="009012A9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воспитатель – 6.</w:t>
      </w:r>
    </w:p>
    <w:p w:rsidR="000114F4" w:rsidRPr="009012A9" w:rsidRDefault="000114F4" w:rsidP="000114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 – 12 человек, из них:</w:t>
      </w:r>
    </w:p>
    <w:p w:rsidR="000114F4" w:rsidRPr="009012A9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 – 1</w:t>
      </w:r>
    </w:p>
    <w:p w:rsidR="000114F4" w:rsidRPr="009012A9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– 2</w:t>
      </w:r>
    </w:p>
    <w:p w:rsidR="000114F4" w:rsidRPr="009012A9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подсобный рабочий кухни – 1</w:t>
      </w:r>
    </w:p>
    <w:p w:rsidR="000114F4" w:rsidRPr="009012A9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по стирке белья – 1</w:t>
      </w:r>
    </w:p>
    <w:p w:rsidR="000114F4" w:rsidRPr="009012A9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– 2</w:t>
      </w:r>
    </w:p>
    <w:p w:rsidR="000114F4" w:rsidRPr="009012A9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– 1 </w:t>
      </w:r>
    </w:p>
    <w:p w:rsidR="000114F4" w:rsidRPr="009012A9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сторож/оператор котельных установок – 4 </w:t>
      </w:r>
    </w:p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 23»  в 2016-2017 учебному году укомплектован штатами на 100 %.</w:t>
      </w:r>
    </w:p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ДОУ играет решающую роль в обеспечении качества образовательного процесса. В начале 2016-2017 учебного года воспитательно-образовательный процесс осуществляли 13 педагогов: 12 воспитателей, 1 музыкальный руководитель. С 1 ноября 20106 года в штатное расписание ДОУ введены 1 ставка инструктора по физической культуре и 0,5 ставки педагога-психолога. Все педагоги имеют педагогическое образование.</w:t>
      </w:r>
    </w:p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Образовательный уровень педагогического состава.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2551"/>
        <w:gridCol w:w="1383"/>
      </w:tblGrid>
      <w:tr w:rsidR="000114F4" w:rsidRPr="009012A9" w:rsidTr="000114F4">
        <w:trPr>
          <w:trHeight w:val="285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Всего педагогов,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из них имеют образование:</w:t>
            </w:r>
          </w:p>
        </w:tc>
      </w:tr>
      <w:tr w:rsidR="000114F4" w:rsidRPr="009012A9" w:rsidTr="000114F4">
        <w:trPr>
          <w:trHeight w:val="27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Среднее профессиональное,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center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из них студенты ПИ</w:t>
            </w:r>
          </w:p>
        </w:tc>
      </w:tr>
      <w:tr w:rsidR="000114F4" w:rsidRPr="009012A9" w:rsidTr="000114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5</w:t>
            </w:r>
          </w:p>
        </w:tc>
      </w:tr>
      <w:tr w:rsidR="000114F4" w:rsidRPr="009012A9" w:rsidTr="000114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4</w:t>
            </w:r>
          </w:p>
        </w:tc>
      </w:tr>
      <w:tr w:rsidR="000114F4" w:rsidRPr="009012A9" w:rsidTr="000114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14F4" w:rsidRPr="009012A9" w:rsidTr="000114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</w:tr>
      <w:tr w:rsidR="000114F4" w:rsidRPr="009012A9" w:rsidTr="000114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Квалификационный уровень педагогического состава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1276"/>
        <w:gridCol w:w="1114"/>
        <w:gridCol w:w="1843"/>
        <w:gridCol w:w="1666"/>
      </w:tblGrid>
      <w:tr w:rsidR="000114F4" w:rsidRPr="009012A9" w:rsidTr="000114F4">
        <w:trPr>
          <w:trHeight w:val="285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Всего педагогов,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из них имеют квалификационную категорию: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 xml:space="preserve">не имеют </w:t>
            </w:r>
            <w:proofErr w:type="spellStart"/>
            <w:proofErr w:type="gramStart"/>
            <w:r w:rsidRPr="009012A9">
              <w:rPr>
                <w:sz w:val="28"/>
                <w:szCs w:val="28"/>
              </w:rPr>
              <w:t>квалифика-ционную</w:t>
            </w:r>
            <w:proofErr w:type="spellEnd"/>
            <w:proofErr w:type="gramEnd"/>
            <w:r w:rsidRPr="009012A9">
              <w:rPr>
                <w:sz w:val="28"/>
                <w:szCs w:val="28"/>
              </w:rPr>
              <w:t xml:space="preserve"> категорию:</w:t>
            </w:r>
          </w:p>
        </w:tc>
      </w:tr>
      <w:tr w:rsidR="000114F4" w:rsidRPr="009012A9" w:rsidTr="000114F4">
        <w:trPr>
          <w:trHeight w:val="270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 xml:space="preserve">высшую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 xml:space="preserve">первую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rPr>
                <w:sz w:val="28"/>
                <w:szCs w:val="28"/>
              </w:rPr>
            </w:pPr>
          </w:p>
        </w:tc>
      </w:tr>
      <w:tr w:rsidR="000114F4" w:rsidRPr="009012A9" w:rsidTr="000114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5</w:t>
            </w:r>
          </w:p>
        </w:tc>
      </w:tr>
      <w:tr w:rsidR="000114F4" w:rsidRPr="009012A9" w:rsidTr="000114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3</w:t>
            </w:r>
          </w:p>
        </w:tc>
      </w:tr>
      <w:tr w:rsidR="000114F4" w:rsidRPr="009012A9" w:rsidTr="000114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14F4" w:rsidRPr="009012A9" w:rsidTr="000114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</w:tr>
      <w:tr w:rsidR="000114F4" w:rsidRPr="009012A9" w:rsidTr="000114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9012A9" w:rsidRDefault="000114F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</w:tr>
    </w:tbl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категории в ДОУ 5 молодых специалистов, педагогический стаж которых менее двух лет.</w:t>
      </w:r>
    </w:p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Стаж работы и возраст педагогического состава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8"/>
        <w:gridCol w:w="1522"/>
        <w:gridCol w:w="1281"/>
        <w:gridCol w:w="2197"/>
        <w:gridCol w:w="1479"/>
        <w:gridCol w:w="1454"/>
      </w:tblGrid>
      <w:tr w:rsidR="000114F4" w:rsidRPr="009012A9" w:rsidTr="000114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bCs/>
                <w:sz w:val="28"/>
                <w:szCs w:val="28"/>
                <w:bdr w:val="none" w:sz="0" w:space="0" w:color="auto" w:frame="1"/>
              </w:rPr>
              <w:t>Стаж,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кол-во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bCs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bCs/>
                <w:sz w:val="28"/>
                <w:szCs w:val="28"/>
                <w:bdr w:val="none" w:sz="0" w:space="0" w:color="auto" w:frame="1"/>
              </w:rPr>
              <w:t>Возрастные характеристики педагогического состава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кол-во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bCs/>
                <w:sz w:val="28"/>
                <w:szCs w:val="28"/>
                <w:bdr w:val="none" w:sz="0" w:space="0" w:color="auto" w:frame="1"/>
              </w:rPr>
              <w:t>%</w:t>
            </w:r>
          </w:p>
        </w:tc>
      </w:tr>
      <w:tr w:rsidR="000114F4" w:rsidRPr="009012A9" w:rsidTr="000114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от 0 до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20-30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7</w:t>
            </w:r>
          </w:p>
        </w:tc>
      </w:tr>
      <w:tr w:rsidR="000114F4" w:rsidRPr="009012A9" w:rsidTr="000114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 xml:space="preserve">от 5 до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30-40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20</w:t>
            </w:r>
          </w:p>
        </w:tc>
      </w:tr>
      <w:tr w:rsidR="000114F4" w:rsidRPr="009012A9" w:rsidTr="000114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от 10 до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33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40-50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33</w:t>
            </w:r>
          </w:p>
        </w:tc>
      </w:tr>
      <w:tr w:rsidR="000114F4" w:rsidRPr="009012A9" w:rsidTr="000114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от 20 до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50-55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7</w:t>
            </w:r>
          </w:p>
        </w:tc>
      </w:tr>
      <w:tr w:rsidR="000114F4" w:rsidRPr="009012A9" w:rsidTr="000114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от 30 до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40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55-60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27</w:t>
            </w:r>
          </w:p>
        </w:tc>
      </w:tr>
      <w:tr w:rsidR="000114F4" w:rsidRPr="009012A9" w:rsidTr="000114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 xml:space="preserve">свыше 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свыше 60 лет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9012A9" w:rsidRDefault="000114F4">
            <w:pPr>
              <w:ind w:firstLine="709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7</w:t>
            </w:r>
          </w:p>
        </w:tc>
      </w:tr>
    </w:tbl>
    <w:p w:rsidR="000114F4" w:rsidRPr="009012A9" w:rsidRDefault="000114F4" w:rsidP="00011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4F4" w:rsidRPr="009012A9" w:rsidRDefault="000114F4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Развитие кадрового потенциала</w:t>
      </w:r>
    </w:p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Курсы повышения квалификации:</w:t>
      </w:r>
    </w:p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повышения квалификации педагогов является непрерывным.</w:t>
      </w:r>
    </w:p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уровня профессионально-педагогической квалификации педагогов осуществляется через посещение курсов повышения квалификации, организуемых районным методическим центром, через различные формы методической деятельности ДОУ.</w:t>
      </w:r>
    </w:p>
    <w:p w:rsidR="000114F4" w:rsidRPr="009012A9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педагогов 13 человек прошли различные курсы повышения квалификации в соответствии с ФГОС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86,6 %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педагогов. Не прошли курсовую переподготовку только вновь поступившие педагоги (2 человека).</w:t>
      </w:r>
    </w:p>
    <w:p w:rsidR="004B6CE6" w:rsidRDefault="004B6CE6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83CC0" w:rsidRPr="009012A9" w:rsidRDefault="00683CC0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Охрана и укрепление здоровья детей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 лет существования МКДОУ «Детский сад № 23» ведется комплексная работа по сохранению и укреплению здоровья воспитанников.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физкультурно-оздоровительной работы ДОУ: </w:t>
      </w:r>
    </w:p>
    <w:p w:rsidR="00683CC0" w:rsidRPr="009012A9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ежегодной вакцинации «</w:t>
      </w:r>
      <w:proofErr w:type="spell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Гриппол</w:t>
      </w:r>
      <w:proofErr w:type="spell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3CC0" w:rsidRPr="009012A9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закаливающих процедур</w:t>
      </w:r>
    </w:p>
    <w:p w:rsidR="00683CC0" w:rsidRPr="009012A9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3–4 года – </w:t>
      </w:r>
      <w:proofErr w:type="spell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CC0" w:rsidRPr="009012A9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5-7 лет – обливание рук до локтей прохладной водой</w:t>
      </w:r>
    </w:p>
    <w:p w:rsidR="00683CC0" w:rsidRPr="009012A9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рационального калорийного питания и др.</w:t>
      </w:r>
    </w:p>
    <w:p w:rsidR="00683CC0" w:rsidRPr="009012A9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СанПиН в детсаду и на территории ДОУ.</w:t>
      </w:r>
    </w:p>
    <w:p w:rsidR="00683CC0" w:rsidRPr="009012A9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травматизма, педикулёза, отравлений и др.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Физкультурно-оздоровительная работа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направлена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CC0" w:rsidRPr="009012A9" w:rsidRDefault="00683CC0" w:rsidP="00683CC0">
      <w:pPr>
        <w:numPr>
          <w:ilvl w:val="0"/>
          <w:numId w:val="2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задач физического воспитания и развития;</w:t>
      </w:r>
    </w:p>
    <w:p w:rsidR="00683CC0" w:rsidRPr="009012A9" w:rsidRDefault="00683CC0" w:rsidP="00683CC0">
      <w:pPr>
        <w:numPr>
          <w:ilvl w:val="0"/>
          <w:numId w:val="2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двигательного режима и активности;</w:t>
      </w:r>
    </w:p>
    <w:p w:rsidR="00683CC0" w:rsidRPr="009012A9" w:rsidRDefault="00683CC0" w:rsidP="00683CC0">
      <w:pPr>
        <w:numPr>
          <w:ilvl w:val="0"/>
          <w:numId w:val="2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психического здоровья.</w:t>
      </w:r>
    </w:p>
    <w:p w:rsidR="00683CC0" w:rsidRPr="009012A9" w:rsidRDefault="00683CC0" w:rsidP="0068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     Физкультурно-оздоровительная работа в ДОУ ведется совместно со старшей медсестрой, старшим воспитателем, воспитателями в соответствии с годовым планом, системой оздоровительной работы. Для ее реализации в детском саду имеются все необходимые условия: чистые, светлые, просторные помещения со всем необходимым оборудованием;   групповые комнаты, с изолированными раздевальными и умывальными комнатами; музыкально - физкультурный зал; медицинский блок, включающий в себя медицинский и процедурный кабинеты, изолятор; площадки с оборудованием для развития движения; каждый воспитатель, строит свою работу, руководствуясь комплексной программой  Н. </w:t>
      </w:r>
      <w:proofErr w:type="spellStart"/>
      <w:r w:rsidRPr="009012A9">
        <w:rPr>
          <w:rFonts w:ascii="Times New Roman" w:eastAsia="Calibri" w:hAnsi="Times New Roman" w:cs="Times New Roman"/>
          <w:sz w:val="28"/>
          <w:szCs w:val="28"/>
        </w:rPr>
        <w:t>Е.Вераксы</w:t>
      </w:r>
      <w:proofErr w:type="spellEnd"/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школы», реализует  парциальную программу Р. Б. </w:t>
      </w:r>
      <w:proofErr w:type="spellStart"/>
      <w:r w:rsidRPr="009012A9">
        <w:rPr>
          <w:rFonts w:ascii="Times New Roman" w:eastAsia="Calibri" w:hAnsi="Times New Roman" w:cs="Times New Roman"/>
          <w:sz w:val="28"/>
          <w:szCs w:val="28"/>
        </w:rPr>
        <w:t>Стеркиной</w:t>
      </w:r>
      <w:proofErr w:type="spellEnd"/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 по обеспечению безопасности жизнедеятельности детей дошкольного возраста, тесно взаимодействует с медицинским работником, четко следует  рекомендациям при подборе упражнений для физкультурных занятий, дозировании физической нагрузки, закаливании; проводят совместно диагностику физического состояния, прилагают усилия для соблюдения светового и теплового режима, режима проветривания, прогулок, занятий и т.д.  Вся работа детского сада пронизана заботой о физическом и психическом здоровье детей. В связи с этим используем гибкий режим дня, обеспечивающий баланс между занятиями, регламентированной и самостоятельной деятельностью ребенка. В течение учебного года, детский сад продолжает углубленно работать над проблемой формирования, охраны и укрепления здоровья детей.</w:t>
      </w:r>
    </w:p>
    <w:p w:rsidR="00683CC0" w:rsidRPr="009012A9" w:rsidRDefault="00683CC0" w:rsidP="0068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A9">
        <w:rPr>
          <w:rFonts w:ascii="Times New Roman" w:eastAsia="Calibri" w:hAnsi="Times New Roman" w:cs="Times New Roman"/>
          <w:sz w:val="28"/>
          <w:szCs w:val="28"/>
        </w:rPr>
        <w:t>Для  физического развития дошкольников              проводились следующие мероприятия:</w:t>
      </w:r>
    </w:p>
    <w:p w:rsidR="00683CC0" w:rsidRPr="009012A9" w:rsidRDefault="00683CC0" w:rsidP="00683CC0">
      <w:pPr>
        <w:pStyle w:val="ab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012A9">
        <w:rPr>
          <w:rFonts w:ascii="Times New Roman" w:hAnsi="Times New Roman"/>
          <w:sz w:val="28"/>
          <w:szCs w:val="28"/>
        </w:rPr>
        <w:t>разнообразные виды и формы организации режима двигательной активности на физкультурных занятиях;</w:t>
      </w:r>
    </w:p>
    <w:p w:rsidR="00683CC0" w:rsidRPr="009012A9" w:rsidRDefault="00683CC0" w:rsidP="00683CC0">
      <w:pPr>
        <w:pStyle w:val="ab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012A9">
        <w:rPr>
          <w:rFonts w:ascii="Times New Roman" w:hAnsi="Times New Roman"/>
          <w:sz w:val="28"/>
          <w:szCs w:val="28"/>
        </w:rPr>
        <w:t>физкультминутки во время учебных занятий;</w:t>
      </w:r>
    </w:p>
    <w:p w:rsidR="00683CC0" w:rsidRPr="009012A9" w:rsidRDefault="00683CC0" w:rsidP="00683CC0">
      <w:pPr>
        <w:pStyle w:val="ab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012A9">
        <w:rPr>
          <w:rFonts w:ascii="Times New Roman" w:hAnsi="Times New Roman"/>
          <w:sz w:val="28"/>
          <w:szCs w:val="28"/>
        </w:rPr>
        <w:t>планирование активного отдыха: физкультурные развлечения, праздники, Дни здоровья и т.д.  </w:t>
      </w:r>
    </w:p>
    <w:p w:rsidR="00683CC0" w:rsidRPr="009012A9" w:rsidRDefault="00683CC0" w:rsidP="0068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A9">
        <w:rPr>
          <w:rFonts w:ascii="Times New Roman" w:eastAsia="Calibri" w:hAnsi="Times New Roman" w:cs="Times New Roman"/>
          <w:sz w:val="28"/>
          <w:szCs w:val="28"/>
        </w:rPr>
        <w:t>  В теплый период года предпочтение отдается занятиям физкультурой на воздухе: играм с мячом,  подвижным играм с правилами. Зимой дети катались на санках, играли в снежки. Педагоги  стараются  проводить разные по форме занятия (утренняя гимнастика, гимнастика после сна, оздоровительный бег), что формирует  у детей младшего дошкольного возраста интерес, а в дальнейшем и осознанное отношение к занятиям физкультурой. Эмоциональная окраска занятий и разнообразие упражнений формирует у детей потребность к творческой двигательной активности.</w:t>
      </w:r>
    </w:p>
    <w:p w:rsidR="004B6CE6" w:rsidRDefault="004B6CE6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83CC0" w:rsidRPr="009012A9" w:rsidRDefault="00683CC0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Результаты оздоровительной работы</w:t>
      </w:r>
    </w:p>
    <w:p w:rsidR="00683CC0" w:rsidRPr="009012A9" w:rsidRDefault="00683CC0" w:rsidP="00683CC0">
      <w:pPr>
        <w:spacing w:after="0" w:line="240" w:lineRule="auto"/>
        <w:ind w:right="-54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  Анализ заболеваемости воспитанников ДОУ по итогам 2015 и 2016 г.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701"/>
      </w:tblGrid>
      <w:tr w:rsidR="00683CC0" w:rsidRPr="009012A9" w:rsidTr="00683CC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83CC0" w:rsidRPr="009012A9" w:rsidTr="00683CC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683CC0" w:rsidRPr="009012A9" w:rsidTr="00683CC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Среднесписочный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683CC0" w:rsidRPr="009012A9" w:rsidTr="00683CC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Пропуски </w:t>
            </w:r>
            <w:proofErr w:type="spellStart"/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11410</w:t>
            </w:r>
          </w:p>
        </w:tc>
      </w:tr>
      <w:tr w:rsidR="00683CC0" w:rsidRPr="009012A9" w:rsidTr="00683CC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по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</w:t>
            </w:r>
          </w:p>
        </w:tc>
      </w:tr>
      <w:tr w:rsidR="00683CC0" w:rsidRPr="009012A9" w:rsidTr="00683CC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пропусков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683CC0" w:rsidRPr="009012A9" w:rsidTr="00683CC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посещаемости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683CC0" w:rsidRPr="009012A9" w:rsidTr="00683CC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Пропущено </w:t>
            </w:r>
            <w:proofErr w:type="spellStart"/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детодней</w:t>
            </w:r>
            <w:proofErr w:type="spellEnd"/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ребенком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Показатели заболеваемости за 2015 и 2016 годы обусловлены обострением эпидемиологической обстановки по заболеваемости ОРВИ и гриппом среди детского населения региона. Однако, исходя из анализа показателей за 2015 и 2016 годы видно, что пропуски детей по болезни снизились на 3 %.</w:t>
      </w:r>
    </w:p>
    <w:p w:rsidR="004B6CE6" w:rsidRDefault="004B6CE6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83CC0" w:rsidRPr="009012A9" w:rsidRDefault="00683CC0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Организация питания,  состояние обеспечения безопасности.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–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цикл приготовления блюд происходит на пищеблоке. Пищеблок на 100% укомплектован кадрами: два повара, подсобный рабочий кухни и завхоз. Помещение пищеблока размещается на первом этаже, имеет отдельный выход. Санитарное состояние пищеблока соответствует требованиям Сан </w:t>
      </w:r>
      <w:proofErr w:type="spell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пищевых продуктов осуществляется специальным автотранспортом поставщиков. Имеется десятидневное меню, согласованное с главным технологом отдела образования администрации Шпаковского муниципального района. При составлении меню используется разработанная картотека блюд (технологическая карта на приготовление каждого блюда), что обеспечивает сбалансированность питания по белкам, жирам, углеводам.</w:t>
      </w:r>
      <w:r w:rsidRPr="00901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Финансирование состоит из родительской платы и денежных средств, поступающих из местного бюджета.</w:t>
      </w:r>
      <w:r w:rsidRPr="009012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включенные в питание разнообразны:</w:t>
      </w:r>
    </w:p>
    <w:p w:rsidR="00683CC0" w:rsidRPr="009012A9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крупы: рис, гречка, пшеничная крупа, овсяная, пшено, манная, перловая, горох;</w:t>
      </w:r>
    </w:p>
    <w:p w:rsidR="00683CC0" w:rsidRPr="009012A9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макаронные изделия;</w:t>
      </w:r>
    </w:p>
    <w:p w:rsidR="00683CC0" w:rsidRPr="009012A9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овощи: капуста, лук, морковь, свекла, картофель, огурцы квашеные, капуста квашеная, зеленый горошек;</w:t>
      </w:r>
      <w:proofErr w:type="gramEnd"/>
    </w:p>
    <w:p w:rsidR="00683CC0" w:rsidRPr="009012A9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мясная продукция: куры, филе говядины;</w:t>
      </w:r>
    </w:p>
    <w:p w:rsidR="00683CC0" w:rsidRPr="009012A9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морская: минтай;</w:t>
      </w:r>
    </w:p>
    <w:p w:rsidR="00683CC0" w:rsidRPr="009012A9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продукция: творог, сметана, молоко, кефир, сыр, масло сливочное, молоко сгущенное;</w:t>
      </w:r>
      <w:proofErr w:type="gramEnd"/>
    </w:p>
    <w:p w:rsidR="00683CC0" w:rsidRPr="009012A9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яйца;</w:t>
      </w:r>
    </w:p>
    <w:p w:rsidR="00683CC0" w:rsidRPr="009012A9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консервы: икра кабачковая, повидло, сайра;</w:t>
      </w:r>
    </w:p>
    <w:p w:rsidR="00683CC0" w:rsidRPr="009012A9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разные виды напитков: компоты ассорти (изюм, курага, чернослив, сухофрукты), соки, чай, какао, кофейный напиток;</w:t>
      </w:r>
      <w:proofErr w:type="gramEnd"/>
    </w:p>
    <w:p w:rsidR="00683CC0" w:rsidRPr="009012A9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хлеб;</w:t>
      </w:r>
    </w:p>
    <w:p w:rsidR="00683CC0" w:rsidRPr="009012A9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свежая выпечка.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Компоты могут ежедневно витаминизироваться витамином C только с вашего согласия.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Готовая пища выдается только после снятия пробы медицинским работником и соответствующей записи в журнале результатов оценки готовых блюд. Организация питания постоянно находится под контролем администрации. Ежедневно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бракераж готовой и сырой продукции.</w:t>
      </w:r>
    </w:p>
    <w:p w:rsidR="00683CC0" w:rsidRPr="009012A9" w:rsidRDefault="00683CC0" w:rsidP="00683C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 питания, витаминизацией блюд, закладкой продуктов, кулинарной обработкой, выходом блюд, вкусовыми качествами пищи, санитарным состоянием пищеблока, правильностью хранения и соблюдением сроков реализации продуктов возлагается на администрацию Учреждения и медицинский персонал органов здравоохранения.  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Обеспечение безопасности жизни и деятельности детей.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систематически отслеживается:</w:t>
      </w:r>
    </w:p>
    <w:p w:rsidR="00683CC0" w:rsidRPr="009012A9" w:rsidRDefault="00683CC0" w:rsidP="00683CC0">
      <w:pPr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мебели в группах,</w:t>
      </w:r>
    </w:p>
    <w:p w:rsidR="00683CC0" w:rsidRPr="009012A9" w:rsidRDefault="00683CC0" w:rsidP="00683CC0">
      <w:pPr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освещенность в групповых комнатах и кабинетах.</w:t>
      </w:r>
    </w:p>
    <w:p w:rsidR="00683CC0" w:rsidRPr="009012A9" w:rsidRDefault="00683CC0" w:rsidP="00683CC0">
      <w:pPr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всех помещений ДОУ и его территории.</w:t>
      </w:r>
    </w:p>
    <w:p w:rsidR="00683CC0" w:rsidRPr="009012A9" w:rsidRDefault="00683CC0" w:rsidP="00683CC0">
      <w:pPr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режимных моментов, организация двигательного режима.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гибкий режим реализации двигательной активности при неблагоприятных погодных условиях.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проходят тренировки по эвакуации детей и инструктажи  в случае чрезвычайных ситуаций.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ДОУ освещена, ежедневно осматривается на предмет безопасности, результаты осмотра заносятся в Журнал осмотра территории. Калитка и ворота закрыты на замки. На калитке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домофон, ключи от которого имеются у сотрудников ДОУ и родителей. Входная дверь во время нахождения детей в здании также закрывается на ключ. С ноября 2016 года в штатное расписание ДОУ введены 0,5 ставки вахтера. Разработаны паспорт безопасности места массового пребывания людей, паспорт антитеррористической защищенности.</w:t>
      </w:r>
    </w:p>
    <w:p w:rsidR="004B6CE6" w:rsidRDefault="004B6CE6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12A9" w:rsidRPr="009012A9" w:rsidRDefault="009012A9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Программное обеспечение ДОУ</w:t>
      </w:r>
    </w:p>
    <w:p w:rsidR="009012A9" w:rsidRPr="009012A9" w:rsidRDefault="009012A9" w:rsidP="00901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образовательного процесса в ДОУ определяется образовательной программой муниципального казенного дошкольного образовательного учреждения «Детский сад № 23»,   разработанной и реализуемой </w:t>
      </w:r>
      <w:r w:rsidRPr="009012A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соответствии с </w:t>
      </w:r>
      <w:r w:rsidRPr="009012A9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образования.</w:t>
      </w:r>
    </w:p>
    <w:p w:rsidR="009012A9" w:rsidRPr="009012A9" w:rsidRDefault="009012A9" w:rsidP="00901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деятельность ДОУ была направлена на обеспечение непрерывного, всестороннего  развития ребёнка. Организация </w:t>
      </w:r>
      <w:r w:rsidRPr="009012A9">
        <w:rPr>
          <w:rFonts w:ascii="Times New Roman" w:eastAsia="Calibri" w:hAnsi="Times New Roman" w:cs="Times New Roman"/>
          <w:sz w:val="28"/>
          <w:szCs w:val="28"/>
        </w:rPr>
        <w:lastRenderedPageBreak/>
        <w:t>учебно-воспитательного процесса строилась на педагогически обоснованном выборе программ, обеспечивающих получение образования, соответствующего государственным стандартам.</w:t>
      </w:r>
    </w:p>
    <w:tbl>
      <w:tblPr>
        <w:tblpPr w:leftFromText="180" w:rightFromText="180" w:bottomFromText="200" w:vertAnchor="text" w:horzAnchor="margin" w:tblpXSpec="center" w:tblpY="113"/>
        <w:tblW w:w="9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253"/>
      </w:tblGrid>
      <w:tr w:rsidR="009012A9" w:rsidRPr="009012A9" w:rsidTr="009012A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012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</w:t>
            </w:r>
            <w:proofErr w:type="gramEnd"/>
            <w:r w:rsidRPr="009012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образовательная программ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012A9" w:rsidRPr="009012A9" w:rsidTr="009012A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right="-5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«От рождения до школы» под редакцией </w:t>
            </w:r>
          </w:p>
          <w:p w:rsidR="009012A9" w:rsidRPr="009012A9" w:rsidRDefault="009012A9">
            <w:pPr>
              <w:spacing w:after="0" w:line="240" w:lineRule="auto"/>
              <w:ind w:right="-5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</w:p>
          <w:p w:rsidR="009012A9" w:rsidRPr="009012A9" w:rsidRDefault="009012A9">
            <w:pPr>
              <w:spacing w:after="0" w:line="240" w:lineRule="auto"/>
              <w:ind w:right="-5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Комаровой,</w:t>
            </w:r>
          </w:p>
          <w:p w:rsidR="009012A9" w:rsidRPr="009012A9" w:rsidRDefault="009012A9">
            <w:pPr>
              <w:spacing w:after="0" w:line="240" w:lineRule="auto"/>
              <w:ind w:right="-5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М.А. Васильевой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</w:p>
          <w:p w:rsidR="009012A9" w:rsidRPr="009012A9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Младшая 2</w:t>
            </w:r>
          </w:p>
          <w:p w:rsidR="009012A9" w:rsidRPr="009012A9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</w:t>
            </w:r>
          </w:p>
          <w:p w:rsidR="009012A9" w:rsidRPr="009012A9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Подготовительная </w:t>
            </w:r>
          </w:p>
          <w:p w:rsidR="009012A9" w:rsidRPr="009012A9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2</w:t>
            </w:r>
          </w:p>
        </w:tc>
      </w:tr>
      <w:tr w:rsidR="009012A9" w:rsidRPr="009012A9" w:rsidTr="009012A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Парциальные программы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9012A9" w:rsidRPr="009012A9" w:rsidTr="009012A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«Математические ступеньки» под редакцией  Е.В. Колесниковой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012A9" w:rsidRPr="009012A9" w:rsidTr="009012A9">
        <w:trPr>
          <w:trHeight w:val="67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«Основы безопасности детей дошкольного возраста»  под редакцией  О.Л. Князевой, Р.Б. </w:t>
            </w:r>
            <w:proofErr w:type="spell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Стеркиной</w:t>
            </w:r>
            <w:proofErr w:type="spellEnd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012A9" w:rsidRPr="009012A9" w:rsidTr="009012A9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«Юный эколог» </w:t>
            </w:r>
            <w:r w:rsidRPr="0090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экологического воспитания дошкольников под редакцией   С.Н. Николаевой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012A9" w:rsidRPr="009012A9" w:rsidTr="009012A9">
        <w:trPr>
          <w:trHeight w:val="24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9012A9" w:rsidRPr="009012A9" w:rsidTr="009012A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ТРИЗ-технология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12A9" w:rsidRPr="009012A9" w:rsidTr="009012A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Региональные программы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12A9" w:rsidRPr="009012A9" w:rsidTr="009012A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«Региональная культура» под редакцией  Р.М. Литвиновой.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9012A9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дополнительного образования детей в каждой группе ведется кружкова работа: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Младшая группа – «Загадочные шарики», воспитатели </w:t>
      </w:r>
      <w:proofErr w:type="spellStart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Лахнова</w:t>
      </w:r>
      <w:proofErr w:type="spellEnd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И.Н., Чернова Н.В.;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Младшая группа 2 – «Волшебный пластилин», воспитатели </w:t>
      </w:r>
      <w:proofErr w:type="spellStart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Лощинина</w:t>
      </w:r>
      <w:proofErr w:type="spellEnd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Е.Н., Горбовская О.В.;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Средняя группа – «Волшебный пластилин», воспитатели </w:t>
      </w:r>
      <w:proofErr w:type="spellStart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Гладская</w:t>
      </w:r>
      <w:proofErr w:type="spellEnd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Н.В., Романова Л.О.;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Старшая группа – «Юные волшебники», воспитатели </w:t>
      </w:r>
      <w:proofErr w:type="spellStart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Дусенко</w:t>
      </w:r>
      <w:proofErr w:type="spellEnd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Е.В., </w:t>
      </w:r>
      <w:proofErr w:type="spellStart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Битаева</w:t>
      </w:r>
      <w:proofErr w:type="spellEnd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Н.А.;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Подготовительная группа – «Скоро в школу», воспитатели Рожкова Л.Р., Овчаренко Г.Н.;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Подготовительная группа 2 – «Юный эколог», воспитатели </w:t>
      </w:r>
      <w:proofErr w:type="spellStart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Чухутина</w:t>
      </w:r>
      <w:proofErr w:type="spellEnd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Н.Н., </w:t>
      </w:r>
      <w:proofErr w:type="spellStart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Канбулатова</w:t>
      </w:r>
      <w:proofErr w:type="spellEnd"/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Т.Н.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Кроме групповых кружков музыкальный руководитель ведет вокальный кружок «Веселые чижи».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родителей и воспитанников в ДОУ предоставляются дополнительные услуги: спортивная секция тхэквондо и кружок английского языка.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984"/>
        <w:gridCol w:w="1950"/>
      </w:tblGrid>
      <w:tr w:rsidR="009012A9" w:rsidRPr="009012A9" w:rsidTr="009012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A9" w:rsidRPr="009012A9" w:rsidRDefault="009012A9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Направления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A9" w:rsidRPr="009012A9" w:rsidRDefault="009012A9">
            <w:pPr>
              <w:jc w:val="center"/>
              <w:rPr>
                <w:bCs/>
                <w:sz w:val="28"/>
                <w:szCs w:val="28"/>
              </w:rPr>
            </w:pPr>
            <w:r w:rsidRPr="009012A9">
              <w:rPr>
                <w:bCs/>
                <w:sz w:val="28"/>
                <w:szCs w:val="28"/>
              </w:rPr>
              <w:t>Число кружков, секций,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9" w:rsidRPr="009012A9" w:rsidRDefault="009012A9">
            <w:pPr>
              <w:jc w:val="center"/>
              <w:rPr>
                <w:bCs/>
                <w:sz w:val="28"/>
                <w:szCs w:val="28"/>
              </w:rPr>
            </w:pPr>
            <w:r w:rsidRPr="009012A9">
              <w:rPr>
                <w:bCs/>
                <w:sz w:val="28"/>
                <w:szCs w:val="28"/>
              </w:rPr>
              <w:t>Численность обучающихся, человек</w:t>
            </w:r>
          </w:p>
          <w:p w:rsidR="009012A9" w:rsidRPr="009012A9" w:rsidRDefault="009012A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012A9" w:rsidRPr="009012A9" w:rsidTr="009012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A9" w:rsidRPr="009012A9" w:rsidRDefault="009012A9">
            <w:pPr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A9" w:rsidRPr="009012A9" w:rsidRDefault="009012A9">
            <w:pPr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A9" w:rsidRPr="009012A9" w:rsidRDefault="009012A9">
            <w:pPr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223</w:t>
            </w:r>
          </w:p>
        </w:tc>
      </w:tr>
      <w:tr w:rsidR="009012A9" w:rsidRPr="009012A9" w:rsidTr="009012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A9" w:rsidRPr="009012A9" w:rsidRDefault="009012A9">
            <w:pPr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A9" w:rsidRPr="009012A9" w:rsidRDefault="009012A9">
            <w:pPr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A9" w:rsidRPr="009012A9" w:rsidRDefault="009012A9">
            <w:pPr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144</w:t>
            </w:r>
          </w:p>
        </w:tc>
      </w:tr>
      <w:tr w:rsidR="009012A9" w:rsidRPr="009012A9" w:rsidTr="009012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A9" w:rsidRPr="009012A9" w:rsidRDefault="009012A9">
            <w:pPr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 xml:space="preserve">физкультурно-оздоровительное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A9" w:rsidRPr="009012A9" w:rsidRDefault="009012A9">
            <w:pPr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A9" w:rsidRPr="009012A9" w:rsidRDefault="009012A9">
            <w:pPr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18</w:t>
            </w:r>
          </w:p>
        </w:tc>
      </w:tr>
      <w:tr w:rsidR="009012A9" w:rsidRPr="009012A9" w:rsidTr="009012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A9" w:rsidRPr="009012A9" w:rsidRDefault="009012A9">
            <w:pPr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A9" w:rsidRPr="009012A9" w:rsidRDefault="009012A9">
            <w:pPr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A9" w:rsidRPr="009012A9" w:rsidRDefault="009012A9">
            <w:pPr>
              <w:rPr>
                <w:sz w:val="28"/>
                <w:szCs w:val="28"/>
              </w:rPr>
            </w:pPr>
            <w:r w:rsidRPr="009012A9">
              <w:rPr>
                <w:sz w:val="28"/>
                <w:szCs w:val="28"/>
              </w:rPr>
              <w:t>61</w:t>
            </w:r>
          </w:p>
        </w:tc>
      </w:tr>
    </w:tbl>
    <w:p w:rsidR="009012A9" w:rsidRPr="009012A9" w:rsidRDefault="009012A9" w:rsidP="009012A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всего в ДОО 170 детей, из них детей, посещающих 2 кружка и более – 53, из них девочек – 15.</w:t>
      </w:r>
    </w:p>
    <w:p w:rsidR="009012A9" w:rsidRPr="009012A9" w:rsidRDefault="009012A9" w:rsidP="009012A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чижи» – 26/9</w:t>
      </w:r>
    </w:p>
    <w:p w:rsidR="009012A9" w:rsidRPr="009012A9" w:rsidRDefault="009012A9" w:rsidP="009012A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Тхэквондо – 18/1 девочка</w:t>
      </w:r>
    </w:p>
    <w:p w:rsidR="009012A9" w:rsidRPr="009012A9" w:rsidRDefault="009012A9" w:rsidP="009012A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– 9/5.</w:t>
      </w:r>
    </w:p>
    <w:p w:rsidR="004B6CE6" w:rsidRDefault="004B6CE6" w:rsidP="00901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83CC0" w:rsidRPr="009012A9" w:rsidRDefault="00683CC0" w:rsidP="00901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Реализация  годового плана работы ДОУ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Перед педагогическим коллективом на 2016-2017 учебный год были поставлены следующие задачи: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Совершенствовать речевое развитие детей посредством игровых технологий в условиях ФГОС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Создавать условия для обновления предметно-пространственной среды, способствующей  развитию активности ребенка в различных видах деятельности, проявлению у него любознательности, творчества, экспериментирования.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Совершенствование моделей  взаимодействия с семьями воспитанников, обеспечивающих единство подходов к воспитанию и образованию дошкольников в соответствии с ФГОС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Цель решения поставленных задач: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работы ДОУ в соответствии с ФГОС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этим направлениям  в нашем детском саду  накоплен определенный опыт работы.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 1-ой годовой задаче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были проведены  следующие мероприятия, направленные на решение данной задачи: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Тематическая проверка во всех возрастных группах на тему: «Использование игровых технологий в речевом развитии дошкольников».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Открытые итоговые  просмотры НОД по речевому развитию дошкольников.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Консультации для педагогов по темам: «Проблема сохранения культуры русской речи 21 века», «Технология речевого развития», «Игра, как средство развития речи детей дошкольного возраста», «Использование ИКТ в развитии речи у дошкольников».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Педсовет «Организация образовательной деятельности по речевому развитию детей дошкольного возраста в современных условиях реализации ФГОС 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для родителей на сайте ДОУ.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2-ой годовой задаче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ДОУ были проведены следующие  мероприятия, направленные на решение данной задачи.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Тематическая проверка во всех возрастных группах на тему: «Определение эффективности организации  предметно – развивающей среды в группах ДОУ»    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Консультация для педагогов «Требования к организации РППС в свете ФГОС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Деловая игра 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Педсовет «Формирование развивающей предметно-пространственной среды в условиях ФГОС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3-ей годовой задаче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ДОУ были проведены следующие  мероприятия, направленные на решение данной задачи.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Консультации для педагогов по темам: «Современные проблемы  взаимодействия детского сада  и семьи»,  «Единство подходов ДОУ и семьи к воспитанию и образованию дошкольников в соответствии с ФГОС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Анкетирование родителей  «Сотрудничество диалогической направленности, как межличностное общение педагога с родителями», «Удовлетворенность родителей работой ДОУ».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проблем, в работе воспитателей и специалистов, и своевременной коррекции воспитательно-образовательной работы в ДОУ проводился: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ОПЕРАТИВНЫЙ КОНТРОЛЬ</w:t>
      </w:r>
    </w:p>
    <w:p w:rsidR="00683CC0" w:rsidRPr="009012A9" w:rsidRDefault="00683CC0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родительских уголков;</w:t>
      </w:r>
    </w:p>
    <w:p w:rsidR="00683CC0" w:rsidRPr="009012A9" w:rsidRDefault="00683CC0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групп мебелью в соответствии с ростом детей;</w:t>
      </w:r>
    </w:p>
    <w:p w:rsidR="00683CC0" w:rsidRPr="009012A9" w:rsidRDefault="00683CC0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групп;</w:t>
      </w:r>
    </w:p>
    <w:p w:rsidR="00683CC0" w:rsidRPr="009012A9" w:rsidRDefault="00683CC0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здоровья;</w:t>
      </w:r>
    </w:p>
    <w:p w:rsidR="00683CC0" w:rsidRPr="009012A9" w:rsidRDefault="00683CC0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групп;</w:t>
      </w:r>
    </w:p>
    <w:p w:rsidR="00683CC0" w:rsidRPr="009012A9" w:rsidRDefault="00683CC0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оплаты за детский сад;</w:t>
      </w:r>
    </w:p>
    <w:p w:rsidR="00683CC0" w:rsidRPr="009012A9" w:rsidRDefault="00683CC0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групповых собраний;</w:t>
      </w:r>
    </w:p>
    <w:p w:rsidR="00683CC0" w:rsidRPr="009012A9" w:rsidRDefault="00683CC0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ведение документации;</w:t>
      </w:r>
    </w:p>
    <w:p w:rsidR="00683CC0" w:rsidRPr="009012A9" w:rsidRDefault="00683CC0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воспитателей к занятиям;</w:t>
      </w:r>
    </w:p>
    <w:p w:rsidR="00683CC0" w:rsidRPr="009012A9" w:rsidRDefault="00683CC0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санитарное состояние детского сада;</w:t>
      </w:r>
    </w:p>
    <w:p w:rsidR="00683CC0" w:rsidRPr="009012A9" w:rsidRDefault="00683CC0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закаливающих мероприятий;</w:t>
      </w:r>
    </w:p>
    <w:p w:rsidR="00683CC0" w:rsidRPr="009012A9" w:rsidRDefault="00683CC0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нормы питания в группах;</w:t>
      </w:r>
    </w:p>
    <w:p w:rsidR="00683CC0" w:rsidRPr="009012A9" w:rsidRDefault="00683CC0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прогулок.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 контроля  вырабатывались рекомендации, определялись пути исправления недостатков.</w:t>
      </w:r>
    </w:p>
    <w:p w:rsidR="004B6CE6" w:rsidRDefault="004B6CE6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Образовательные результаты воспитанников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качества образовательного процесса в МКДОУ «Детский сад № 23» был проведен мониторинг по  достижению детьми планируемых результатов освоения Программы.  Мониторинг образовательного процесса проводился через отслеживание результатов освоения образовательной программы.</w:t>
      </w:r>
    </w:p>
    <w:p w:rsidR="00683CC0" w:rsidRPr="009012A9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осуществлялся на основании Положения о мониторинге качества образования в ДОУ, годового плана ДОУ  специалистами  и воспитателями групп в соответствии с должностными обязанностями, инструкциями и другими локальными актами ДОУ.</w:t>
      </w:r>
    </w:p>
    <w:p w:rsidR="00683CC0" w:rsidRPr="009012A9" w:rsidRDefault="00683CC0" w:rsidP="0068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01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9012A9">
        <w:rPr>
          <w:rFonts w:ascii="Times New Roman" w:eastAsia="Calibri" w:hAnsi="Times New Roman" w:cs="Times New Roman"/>
          <w:bCs/>
          <w:i/>
          <w:sz w:val="28"/>
          <w:szCs w:val="28"/>
        </w:rPr>
        <w:t>Анализ освоения программы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566"/>
        <w:gridCol w:w="566"/>
        <w:gridCol w:w="567"/>
        <w:gridCol w:w="567"/>
        <w:gridCol w:w="567"/>
        <w:gridCol w:w="677"/>
        <w:gridCol w:w="569"/>
        <w:gridCol w:w="567"/>
        <w:gridCol w:w="567"/>
        <w:gridCol w:w="567"/>
        <w:gridCol w:w="567"/>
        <w:gridCol w:w="567"/>
      </w:tblGrid>
      <w:tr w:rsidR="00683CC0" w:rsidRPr="009012A9" w:rsidTr="00683CC0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tabs>
                <w:tab w:val="left" w:pos="1042"/>
              </w:tabs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результат</w:t>
            </w:r>
          </w:p>
        </w:tc>
      </w:tr>
      <w:tr w:rsidR="00683CC0" w:rsidRPr="009012A9" w:rsidTr="00683CC0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C0" w:rsidRPr="009012A9" w:rsidRDefault="00683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  <w:tr w:rsidR="00683CC0" w:rsidRPr="009012A9" w:rsidTr="00683C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</w:tr>
      <w:tr w:rsidR="00683CC0" w:rsidRPr="009012A9" w:rsidTr="00683C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Младшая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</w:tr>
      <w:tr w:rsidR="00683CC0" w:rsidRPr="009012A9" w:rsidTr="00683C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ind w:right="-2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</w:tr>
      <w:tr w:rsidR="00683CC0" w:rsidRPr="009012A9" w:rsidTr="00683C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683CC0" w:rsidRPr="009012A9" w:rsidTr="00683C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</w:tr>
      <w:tr w:rsidR="00683CC0" w:rsidRPr="009012A9" w:rsidTr="00683CC0">
        <w:trPr>
          <w:trHeight w:val="6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</w:tr>
      <w:tr w:rsidR="00683CC0" w:rsidRPr="009012A9" w:rsidTr="00683C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Итого: в баллах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683CC0" w:rsidRPr="009012A9" w:rsidTr="00683C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Итого: в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C0" w:rsidRPr="009012A9" w:rsidRDefault="00683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A9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</w:tr>
    </w:tbl>
    <w:p w:rsidR="00683CC0" w:rsidRPr="009012A9" w:rsidRDefault="00683CC0" w:rsidP="00683CC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Из анализа результатов, указанных в таблице, следует, что качественный уровень развития дошкольников к концу учебного года увеличился в среднем на 12 % по сравнению с результатами на начало учебного года.  Следовательно, по всем направлениям государственного стандарта по дошкольному образованию прослеживается динамика развития воспитанников нашего детского сада, а </w:t>
      </w:r>
      <w:proofErr w:type="gramStart"/>
      <w:r w:rsidRPr="009012A9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 обеспечивают реализацию основной общеобразовательной программы МКДОУ на высоком  уровне.</w:t>
      </w:r>
      <w:r w:rsidRPr="009012A9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</w:t>
      </w:r>
    </w:p>
    <w:p w:rsidR="00683CC0" w:rsidRPr="009012A9" w:rsidRDefault="00683CC0" w:rsidP="00683CC0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2017 году в школу выпускается 39 детей. Результатом осуществления </w:t>
      </w:r>
      <w:proofErr w:type="spell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 явилась качественная </w:t>
      </w:r>
      <w:r w:rsidRPr="0090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детей к обучению в школе. 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детского сада хорошо освоили программу  подготовки, что соответствует </w:t>
      </w:r>
      <w:r w:rsidRPr="009012A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требованиям, предъявляемым к дошкольникам.</w:t>
      </w:r>
    </w:p>
    <w:p w:rsidR="004B6CE6" w:rsidRDefault="004B6CE6" w:rsidP="00901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12A9" w:rsidRPr="009012A9" w:rsidRDefault="009012A9" w:rsidP="00901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Достижения ДОУ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2016-2017  учебного года воспитанники  нашего детского принимали участие во многих конкурсах: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 конкурс детского творчества по сказкам Г.Х. Андерсена – 4 участника, из них 1 участник – 3 место.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творческий конкурс «Золотая осень» – 7 участников, из них 4 участника – лауреаты, 2 участника – 2 место,1 участник – 1 место.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творческий конкурс «Моя игрушка» – 3 участника – лауреаты.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 конкурс  «Имею право и обязан» – 6 участников без  места.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детского  творчества «Эко - фантазеры» – 2 участника, из них 1 участник – 3 место.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детского творчества «Национальные базовые ценности в творчестве» – 2 участника без места.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интеллектуальный конкурс «Классики – скоро в школу»  – 6 участников,  из них 3 участника – лауреаты.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детского творчества «Экология глазами искусства» – 4 участника, из них 1 участник – 1 место.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 вокальный конкурс «Соловушка» – 1 участник – 2 место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конкурсах: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конкурс «Детский сад – 2016» – заочный этап 1 участник.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конкурс  на лучшую методическую разработку «Году экологии посвящается» – заочный этап 2 участника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Краевая акция «Каждой пичужке – кормушка» – сертификат за активное участие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Праздники:</w:t>
      </w:r>
      <w:r w:rsidRPr="00901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9012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  </w:t>
      </w:r>
      <w:r w:rsidRPr="00901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 золотая», «Новый год », «День Защитника Отечества», «8 марта», 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«Широкая Масленица»,  «9 мая»,  Выпуск детей в школу, «День защиты детей».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Выставки и смотры-конкурсы: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было проведено 2 смотра-конкурса. Они проводились с целью привлечения родителей к участию в образовательной деятельности детей Смотр-конкурс    «Осенняя поделка», «Новогодняя игрушка».</w:t>
      </w:r>
    </w:p>
    <w:p w:rsidR="004B6CE6" w:rsidRDefault="004B6CE6" w:rsidP="00901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12A9" w:rsidRPr="009012A9" w:rsidRDefault="009012A9" w:rsidP="00901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Работа ДОУ с родителями воспитанников.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  ФГОС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proofErr w:type="gramEnd"/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основными социальными заказчиками ДОУ, поэтому взаимодействию 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 с семьей в ДОУ уделяется серьезное внимание. Строится эта работа на принципах партнерства, сотрудничества, взаимодействия.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  привлекаются к участию в мероприятиях, проводимых в ДОУ: утренники, субботники, проведение ремонта детского сада.</w:t>
      </w:r>
    </w:p>
    <w:p w:rsidR="009012A9" w:rsidRPr="009012A9" w:rsidRDefault="009012A9" w:rsidP="0090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и весной проводятся общие родительские собрания. В течение года  прошли групповые родительские собрания по темам: </w:t>
      </w:r>
    </w:p>
    <w:p w:rsidR="009012A9" w:rsidRPr="009012A9" w:rsidRDefault="009012A9" w:rsidP="00901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A9">
        <w:rPr>
          <w:rFonts w:ascii="Times New Roman" w:eastAsia="Calibri" w:hAnsi="Times New Roman" w:cs="Times New Roman"/>
          <w:i/>
          <w:sz w:val="28"/>
          <w:szCs w:val="28"/>
        </w:rPr>
        <w:t>Младшие группы:</w:t>
      </w:r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2A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«Психофизиологические особенности детей 3-4 года жизни, организация режима дня»,</w:t>
      </w:r>
      <w:r w:rsidRPr="009012A9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Здоровье детей – наша забота», «Вот мы и стали на год взрослее». </w:t>
      </w:r>
    </w:p>
    <w:p w:rsidR="009012A9" w:rsidRPr="009012A9" w:rsidRDefault="009012A9" w:rsidP="00901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A9">
        <w:rPr>
          <w:rFonts w:ascii="Times New Roman" w:eastAsia="Calibri" w:hAnsi="Times New Roman" w:cs="Times New Roman"/>
          <w:i/>
          <w:sz w:val="28"/>
          <w:szCs w:val="28"/>
        </w:rPr>
        <w:t xml:space="preserve">Средняя группа:  </w:t>
      </w:r>
      <w:r w:rsidRPr="009012A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«Психофизиологические особенности детей 4-5 года жизни, организация режима дня», «</w:t>
      </w:r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 Капризы и упрямства детей дошкольного возраста»,</w:t>
      </w:r>
      <w:r w:rsidRPr="009012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 «Растим любознательных».</w:t>
      </w:r>
    </w:p>
    <w:p w:rsidR="009012A9" w:rsidRPr="009012A9" w:rsidRDefault="009012A9" w:rsidP="00901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A9">
        <w:rPr>
          <w:rFonts w:ascii="Times New Roman" w:eastAsia="Calibri" w:hAnsi="Times New Roman" w:cs="Times New Roman"/>
          <w:i/>
          <w:sz w:val="28"/>
          <w:szCs w:val="28"/>
        </w:rPr>
        <w:t xml:space="preserve">Старшая группа: </w:t>
      </w:r>
      <w:r w:rsidRPr="009012A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«Психофизиологические особенности детей 5-6 года жизни, организация режима дня», « Формирование личностных качеств ребенка с помощью семьи»,</w:t>
      </w:r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 «Как мы повзрослели и чему научились за год».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i/>
          <w:sz w:val="28"/>
          <w:szCs w:val="28"/>
        </w:rPr>
        <w:t>Подготовительные группы:</w:t>
      </w:r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012A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«Задачи воспитания и обучения детей седьмого года жизни в новом учебном году, пути их реализации»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12A9">
        <w:rPr>
          <w:rFonts w:ascii="Times New Roman" w:eastAsia="Calibri" w:hAnsi="Times New Roman" w:cs="Times New Roman"/>
          <w:sz w:val="28"/>
          <w:szCs w:val="28"/>
        </w:rPr>
        <w:t xml:space="preserve"> «Компьютер и ребенок: плюсы и минусы этого общения»</w:t>
      </w:r>
      <w:r w:rsidRPr="009012A9">
        <w:rPr>
          <w:rFonts w:ascii="Times New Roman" w:eastAsia="Calibri" w:hAnsi="Times New Roman" w:cs="Times New Roman"/>
          <w:i/>
          <w:sz w:val="28"/>
          <w:szCs w:val="28"/>
        </w:rPr>
        <w:t>, «</w:t>
      </w:r>
      <w:r w:rsidRPr="009012A9">
        <w:rPr>
          <w:rFonts w:ascii="Times New Roman" w:eastAsia="Calibri" w:hAnsi="Times New Roman" w:cs="Times New Roman"/>
          <w:sz w:val="28"/>
          <w:szCs w:val="28"/>
        </w:rPr>
        <w:t>Ребенок на пороге школы».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проводятся индивидуальные беседы и консультации по вопросам воспитания и обучения детей. Проводится анкетирование родителей.     В группах проводятся тематические выставки по разным направлениям, в которых также принимают участие родители.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родительских уголках оформлены папки-передвижки, стенды, памятки, буклеты, куда помещаются информационные материалы, в соответствии с календарным планом, т.е. педагоги используют различные формы работы.</w:t>
      </w:r>
    </w:p>
    <w:p w:rsidR="009012A9" w:rsidRPr="009012A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 родителями вновь поступающих детей проводятся беседы, заключаются договоры, проводится экскурсия по детскому саду.</w:t>
      </w:r>
    </w:p>
    <w:p w:rsidR="004B6CE6" w:rsidRDefault="004B6CE6" w:rsidP="004B6CE6">
      <w:pPr>
        <w:pStyle w:val="a7"/>
        <w:rPr>
          <w:rFonts w:ascii="Times New Roman" w:hAnsi="Times New Roman"/>
          <w:sz w:val="28"/>
          <w:szCs w:val="28"/>
        </w:rPr>
      </w:pPr>
    </w:p>
    <w:p w:rsidR="004B6CE6" w:rsidRPr="004B6CE6" w:rsidRDefault="004B6CE6" w:rsidP="004B6CE6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4B6CE6">
        <w:rPr>
          <w:rFonts w:ascii="Times New Roman" w:hAnsi="Times New Roman"/>
          <w:sz w:val="28"/>
          <w:szCs w:val="28"/>
          <w:u w:val="single"/>
        </w:rPr>
        <w:t>Социальное партнерство</w:t>
      </w:r>
    </w:p>
    <w:p w:rsidR="00A83D9A" w:rsidRPr="004B6CE6" w:rsidRDefault="00A83D9A" w:rsidP="004B6CE6">
      <w:pPr>
        <w:pStyle w:val="a7"/>
        <w:rPr>
          <w:rFonts w:ascii="Times New Roman" w:hAnsi="Times New Roman"/>
          <w:sz w:val="28"/>
          <w:szCs w:val="28"/>
        </w:rPr>
      </w:pPr>
      <w:r w:rsidRPr="004B6CE6">
        <w:rPr>
          <w:rFonts w:ascii="Times New Roman" w:hAnsi="Times New Roman"/>
          <w:sz w:val="28"/>
          <w:szCs w:val="28"/>
        </w:rPr>
        <w:t>ДОУ имеет тесные контакты с социальными  партнерами: МОУ «СОШ  №12»,сельская библиотека, ДК с</w:t>
      </w:r>
      <w:proofErr w:type="gramStart"/>
      <w:r w:rsidRPr="004B6CE6">
        <w:rPr>
          <w:rFonts w:ascii="Times New Roman" w:hAnsi="Times New Roman"/>
          <w:sz w:val="28"/>
          <w:szCs w:val="28"/>
        </w:rPr>
        <w:t>.Т</w:t>
      </w:r>
      <w:proofErr w:type="gramEnd"/>
      <w:r w:rsidRPr="004B6CE6">
        <w:rPr>
          <w:rFonts w:ascii="Times New Roman" w:hAnsi="Times New Roman"/>
          <w:sz w:val="28"/>
          <w:szCs w:val="28"/>
        </w:rPr>
        <w:t>атарка, Татарская врачебная амбулатория.</w:t>
      </w:r>
    </w:p>
    <w:p w:rsidR="00A83D9A" w:rsidRPr="004B6CE6" w:rsidRDefault="00A83D9A" w:rsidP="004B6CE6">
      <w:pPr>
        <w:pStyle w:val="a7"/>
        <w:rPr>
          <w:rFonts w:ascii="Times New Roman" w:hAnsi="Times New Roman"/>
          <w:sz w:val="28"/>
          <w:szCs w:val="28"/>
        </w:rPr>
      </w:pPr>
      <w:r w:rsidRPr="004B6CE6">
        <w:rPr>
          <w:rFonts w:ascii="Times New Roman" w:hAnsi="Times New Roman"/>
          <w:sz w:val="28"/>
          <w:szCs w:val="28"/>
        </w:rPr>
        <w:t xml:space="preserve">Обогащению эмоциональных впечатлений, эстетических переживаний у дошкольников способствует посещение и участие в мероприятиях, проводимых в Доме  культуры </w:t>
      </w:r>
      <w:proofErr w:type="gramStart"/>
      <w:r w:rsidRPr="004B6CE6">
        <w:rPr>
          <w:rFonts w:ascii="Times New Roman" w:hAnsi="Times New Roman"/>
          <w:sz w:val="28"/>
          <w:szCs w:val="28"/>
        </w:rPr>
        <w:t>с</w:t>
      </w:r>
      <w:proofErr w:type="gramEnd"/>
      <w:r w:rsidRPr="004B6C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B6CE6">
        <w:rPr>
          <w:rFonts w:ascii="Times New Roman" w:hAnsi="Times New Roman"/>
          <w:sz w:val="28"/>
          <w:szCs w:val="28"/>
        </w:rPr>
        <w:t>Татарка</w:t>
      </w:r>
      <w:proofErr w:type="gramEnd"/>
      <w:r w:rsidRPr="004B6CE6">
        <w:rPr>
          <w:rFonts w:ascii="Times New Roman" w:hAnsi="Times New Roman"/>
          <w:sz w:val="28"/>
          <w:szCs w:val="28"/>
        </w:rPr>
        <w:t xml:space="preserve">, где наши воспитанники принимают активное участие во всех проводимых мероприятиях. Дети  старшей и подготовительной  группы выступали с концертными номерами на праздниках «День матери», «8-марта», «9 мая», «День села». </w:t>
      </w:r>
    </w:p>
    <w:p w:rsidR="00A83D9A" w:rsidRPr="009012A9" w:rsidRDefault="00A83D9A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сотрудничество ДОУ с различными организациями способствует благоприятному эмоциональному и психологическому настрою воспитанников, развивает у детей положительные эмоции, а также способствует развитию нравственно-патриотических чувств.</w:t>
      </w:r>
    </w:p>
    <w:p w:rsidR="00A83D9A" w:rsidRPr="009012A9" w:rsidRDefault="00A83D9A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ДОУ разработан план по преемственности  ДОУ и МОУ «СОШ №12». Установлены отношения сотрудничества между субъектами образования: детьми, учителями, родителями, воспитателями. </w:t>
      </w:r>
      <w:r w:rsidRPr="009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Сотрудничество с учебным заведением помогает обеспечить дошкольному учреждению</w:t>
      </w:r>
      <w:r w:rsidRPr="009012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более качественную подготовку детей к школьному обучению, создает условия для более легкой адаптации детей к школе, дает возможность родителям установить тесный</w:t>
      </w:r>
      <w:r w:rsidRPr="009012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 с будущим учителем их ребенка, познакомиться с его требованиями, помочь</w:t>
      </w:r>
      <w:r w:rsidRPr="009012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своему ребенку подготовиться к школе.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педагогов нашего ДОУ и учителей школы дает возможность обеспечить преемственность, как в вопросах обучения, так и воспитания подрастающего поколения.</w:t>
      </w:r>
    </w:p>
    <w:p w:rsidR="00A83D9A" w:rsidRPr="009012A9" w:rsidRDefault="00A83D9A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9A" w:rsidRPr="004B6CE6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4B6CE6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Финансово-хозяйственная деятельность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сметы фонда оплаты труда – выполняется в соответствии с плановым нормативом и строго регулируется.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Экономическое стимулирование труда сотрудников ДОУ проводится  в </w:t>
      </w:r>
      <w:proofErr w:type="spellStart"/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соот</w:t>
      </w:r>
      <w:proofErr w:type="spellEnd"/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ветствии</w:t>
      </w:r>
      <w:proofErr w:type="spellEnd"/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Положением о материальном стимулировании из стимулирующего фонда дошкольного учреждения.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и коллектив детского сада уделяет серьезное внимание организации своевременности поступления родительской платы.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добровольных пожертвований приобретены различные стройматериалы для косметического ремонта групп и зданий ДОУ.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К существующим проблемам МКДОУ необходимо отнести следующее: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установка достаточного количества оборудования детских прогулочных площадок с малыми игровыми формами;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- приобретение оборудования на пищеблоке;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- неудовлетворительное состояние цоколя  здания, входов (выходов), в т.ч. состояние порожек.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Требуется капитальный ремонт</w:t>
      </w:r>
      <w:r w:rsidRPr="009012A9">
        <w:rPr>
          <w:rFonts w:ascii="Times New Roman,Bold" w:eastAsia="Calibri" w:hAnsi="Times New Roman,Bold" w:cs="Times New Roman,Bold"/>
          <w:b/>
          <w:bCs/>
          <w:sz w:val="28"/>
          <w:szCs w:val="28"/>
          <w:lang w:eastAsia="ru-RU"/>
        </w:rPr>
        <w:t xml:space="preserve"> </w:t>
      </w: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крыши, канализации, электропроводки.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  <w:lang w:eastAsia="ru-RU"/>
        </w:rPr>
      </w:pPr>
    </w:p>
    <w:p w:rsidR="00A83D9A" w:rsidRPr="004B6CE6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4B6CE6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Материально-техническое обеспечение. Учебно-методическое  обеспечение. Развивающая среда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Детский сад практически оснащён необходимым оборудованием и специальными помещениями, позволяющими качественно проводить учебно-воспитательный  процесс. Пространство всех возрастных групп ДОУ построено с учётом </w:t>
      </w:r>
      <w:proofErr w:type="spellStart"/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компонента. 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групп направлено на обеспечение психологического комфорта и эмоционального благополучия дошкольников. Организованное пространство групп отвечает всем современным методическим и гигиеническим требованиям.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Предметно-развивающая среда в ДОУ создана с учётом соответствия развивающей среды реализуемой в ДОУ программе, требований СанПиН, основных направлений развития ребёнка, разумного расположения зон, их </w:t>
      </w: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значимости для развития ребёнка, целесообразного использования пространства, рационального подбора оборудования. При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создании</w:t>
      </w:r>
      <w:proofErr w:type="gramEnd"/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развивающей среды в группах, педагоги учли ведущую роль игровой деятельности в развитии дошкольников, необходимость потребности ребёнка, как в индивидуальной, так и в совместной деятельности.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 ДОУ активно используют информационно-коммуникационные технологии с применением мультимедийных презентаций в непосредственно образовательной деятельности. ИКТ используются в качестве методического сопровождения образовательного процесса: при презентациях проектов, докладов, подготовке к занятию; непосредственно при объяснении нового материала, для закрепления усвоенных знаний.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используются различные электронные и информационные ресурсы: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- электронные и информационные ресурсы с текстовой информацией (учебные пособия, тесты, энциклопедии, периодические издания, числовые данные, программные и учебно-методические материалы);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- 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видео-экскурсии;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- 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природы);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Развивающая среда обеспечивает функциональный и эмоциональный комфорт и соответствует требованиям </w:t>
      </w:r>
      <w:proofErr w:type="spellStart"/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СанПин</w:t>
      </w:r>
      <w:proofErr w:type="spellEnd"/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.  Оснащение предметно-развивающей среды игровыми развивающими пособиями учитывает необходимость совместной, индивидуальной и двигательной активности детей, что соответствует требованиям ФГОС.</w:t>
      </w:r>
    </w:p>
    <w:p w:rsidR="00A83D9A" w:rsidRPr="009012A9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A9">
        <w:rPr>
          <w:rFonts w:ascii="Times New Roman" w:eastAsia="Calibri" w:hAnsi="Times New Roman" w:cs="Times New Roman"/>
          <w:sz w:val="28"/>
          <w:szCs w:val="28"/>
          <w:lang w:eastAsia="ru-RU"/>
        </w:rPr>
        <w:t>Пособия и игрушки безопасны для детей. Необходимо отметить, что предметно-развивающая среда  требует дальнейшего пополнения по реализации Образовательной программы  ДОУ.</w:t>
      </w:r>
    </w:p>
    <w:p w:rsidR="00864C12" w:rsidRDefault="00864C12" w:rsidP="00864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C12" w:rsidRPr="00864C12" w:rsidRDefault="00864C12" w:rsidP="0086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4C1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Выводы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864C1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по итогам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864C1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64C1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864C1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образовательного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864C1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учреждения </w:t>
      </w:r>
    </w:p>
    <w:p w:rsidR="00864C12" w:rsidRPr="00864C12" w:rsidRDefault="00864C12" w:rsidP="00864C1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12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864C12">
        <w:rPr>
          <w:rFonts w:ascii="Times New Roman" w:hAnsi="Times New Roman" w:cs="Times New Roman"/>
          <w:color w:val="000000"/>
          <w:sz w:val="28"/>
          <w:szCs w:val="28"/>
        </w:rPr>
        <w:t>Организация педагогиче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процесса отмечается гибко</w:t>
      </w:r>
      <w:r w:rsidRPr="00864C12">
        <w:rPr>
          <w:rFonts w:ascii="Times New Roman" w:hAnsi="Times New Roman" w:cs="Times New Roman"/>
          <w:color w:val="000000"/>
          <w:sz w:val="28"/>
          <w:szCs w:val="28"/>
        </w:rPr>
        <w:t xml:space="preserve">стью, ориентированностью на возрастные и индивидуальные особенности детей, что позволяет осуществить личностно-ориентированный подход к детям. </w:t>
      </w:r>
    </w:p>
    <w:p w:rsidR="00864C12" w:rsidRPr="00864C12" w:rsidRDefault="00864C12" w:rsidP="00864C1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12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864C12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Основной ОП и дополнительных программ; </w:t>
      </w:r>
    </w:p>
    <w:p w:rsidR="00864C12" w:rsidRPr="00864C12" w:rsidRDefault="00864C12" w:rsidP="00864C1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12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864C12">
        <w:rPr>
          <w:rFonts w:ascii="Times New Roman" w:hAnsi="Times New Roman" w:cs="Times New Roman"/>
          <w:color w:val="000000"/>
          <w:sz w:val="28"/>
          <w:szCs w:val="28"/>
        </w:rPr>
        <w:t>В ДОУ работает коллектив единомышленников из числа проф</w:t>
      </w:r>
      <w:r>
        <w:rPr>
          <w:rFonts w:ascii="Times New Roman" w:hAnsi="Times New Roman" w:cs="Times New Roman"/>
          <w:color w:val="000000"/>
          <w:sz w:val="28"/>
          <w:szCs w:val="28"/>
        </w:rPr>
        <w:t>ессионально под</w:t>
      </w:r>
      <w:r w:rsidRPr="00864C12">
        <w:rPr>
          <w:rFonts w:ascii="Times New Roman" w:hAnsi="Times New Roman" w:cs="Times New Roman"/>
          <w:color w:val="000000"/>
          <w:sz w:val="28"/>
          <w:szCs w:val="28"/>
        </w:rPr>
        <w:t>готовленных кадров, наблюдается 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профессионального уровня педа</w:t>
      </w:r>
      <w:r w:rsidRPr="00864C12">
        <w:rPr>
          <w:rFonts w:ascii="Times New Roman" w:hAnsi="Times New Roman" w:cs="Times New Roman"/>
          <w:color w:val="000000"/>
          <w:sz w:val="28"/>
          <w:szCs w:val="28"/>
        </w:rPr>
        <w:t>гогов, создан благоприятный социально-психологический климат в коллективе, отношения между администрацией и коллекти</w:t>
      </w:r>
      <w:r>
        <w:rPr>
          <w:rFonts w:ascii="Times New Roman" w:hAnsi="Times New Roman" w:cs="Times New Roman"/>
          <w:color w:val="000000"/>
          <w:sz w:val="28"/>
          <w:szCs w:val="28"/>
        </w:rPr>
        <w:t>вом строятся на основе сотрудни</w:t>
      </w:r>
      <w:r w:rsidRPr="00864C12">
        <w:rPr>
          <w:rFonts w:ascii="Times New Roman" w:hAnsi="Times New Roman" w:cs="Times New Roman"/>
          <w:color w:val="000000"/>
          <w:sz w:val="28"/>
          <w:szCs w:val="28"/>
        </w:rPr>
        <w:t xml:space="preserve">чества и взаимопомощи; </w:t>
      </w:r>
    </w:p>
    <w:p w:rsidR="00A83D9A" w:rsidRPr="00A83D9A" w:rsidRDefault="00C21BAE" w:rsidP="00A8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самообследование"/>
          </v:shape>
        </w:pict>
      </w:r>
      <w:bookmarkEnd w:id="0"/>
    </w:p>
    <w:p w:rsidR="00A83D9A" w:rsidRPr="00A83D9A" w:rsidRDefault="00A83D9A" w:rsidP="00A8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9A" w:rsidRPr="00A83D9A" w:rsidRDefault="00A83D9A" w:rsidP="00A8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9A" w:rsidRPr="00A83D9A" w:rsidRDefault="00A83D9A" w:rsidP="00A8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9A" w:rsidRPr="00A83D9A" w:rsidRDefault="00A83D9A" w:rsidP="00A8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9A" w:rsidRPr="00A83D9A" w:rsidRDefault="00A83D9A" w:rsidP="00A8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9A" w:rsidRPr="00A83D9A" w:rsidRDefault="00A83D9A" w:rsidP="00A8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9A" w:rsidRPr="00A83D9A" w:rsidRDefault="00A83D9A" w:rsidP="00A8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9A" w:rsidRPr="00A83D9A" w:rsidRDefault="00A83D9A" w:rsidP="00A8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9A" w:rsidRPr="00A83D9A" w:rsidRDefault="00A83D9A" w:rsidP="00A8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3D9A" w:rsidRPr="00A83D9A" w:rsidSect="007D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A8C"/>
    <w:multiLevelType w:val="multilevel"/>
    <w:tmpl w:val="7DBAD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46FFD"/>
    <w:multiLevelType w:val="multilevel"/>
    <w:tmpl w:val="FF6A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503F7"/>
    <w:multiLevelType w:val="hybridMultilevel"/>
    <w:tmpl w:val="A996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0B6C"/>
    <w:multiLevelType w:val="hybridMultilevel"/>
    <w:tmpl w:val="D5D85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34FC7"/>
    <w:multiLevelType w:val="multilevel"/>
    <w:tmpl w:val="790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C0867"/>
    <w:multiLevelType w:val="multilevel"/>
    <w:tmpl w:val="164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443A6"/>
    <w:multiLevelType w:val="multilevel"/>
    <w:tmpl w:val="F18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F6D5C"/>
    <w:multiLevelType w:val="multilevel"/>
    <w:tmpl w:val="683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8527F"/>
    <w:multiLevelType w:val="multilevel"/>
    <w:tmpl w:val="513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47F65"/>
    <w:multiLevelType w:val="hybridMultilevel"/>
    <w:tmpl w:val="E174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D3C88"/>
    <w:multiLevelType w:val="hybridMultilevel"/>
    <w:tmpl w:val="CCB6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425C4"/>
    <w:multiLevelType w:val="multilevel"/>
    <w:tmpl w:val="C5F83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6C3047"/>
    <w:multiLevelType w:val="hybridMultilevel"/>
    <w:tmpl w:val="A30E0160"/>
    <w:lvl w:ilvl="0" w:tplc="24CE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86E4D"/>
    <w:multiLevelType w:val="multilevel"/>
    <w:tmpl w:val="920C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C510D"/>
    <w:multiLevelType w:val="hybridMultilevel"/>
    <w:tmpl w:val="A7F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E47E3"/>
    <w:multiLevelType w:val="multilevel"/>
    <w:tmpl w:val="13C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0A1E7B"/>
    <w:multiLevelType w:val="multilevel"/>
    <w:tmpl w:val="0974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6024C9"/>
    <w:multiLevelType w:val="hybridMultilevel"/>
    <w:tmpl w:val="E97024D8"/>
    <w:lvl w:ilvl="0" w:tplc="3376BB12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12"/>
  </w:num>
  <w:num w:numId="22">
    <w:abstractNumId w:val="9"/>
  </w:num>
  <w:num w:numId="23">
    <w:abstractNumId w:val="8"/>
  </w:num>
  <w:num w:numId="24">
    <w:abstractNumId w:val="3"/>
  </w:num>
  <w:num w:numId="25">
    <w:abstractNumId w:val="6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F4D"/>
    <w:rsid w:val="000114F4"/>
    <w:rsid w:val="00311F4D"/>
    <w:rsid w:val="004B6CE6"/>
    <w:rsid w:val="00683CC0"/>
    <w:rsid w:val="007D7FE9"/>
    <w:rsid w:val="00864C12"/>
    <w:rsid w:val="009012A9"/>
    <w:rsid w:val="009805E2"/>
    <w:rsid w:val="00A02CEE"/>
    <w:rsid w:val="00A83D9A"/>
    <w:rsid w:val="00C21BAE"/>
    <w:rsid w:val="00D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E9"/>
  </w:style>
  <w:style w:type="paragraph" w:styleId="1">
    <w:name w:val="heading 1"/>
    <w:basedOn w:val="a"/>
    <w:next w:val="a"/>
    <w:link w:val="10"/>
    <w:uiPriority w:val="9"/>
    <w:qFormat/>
    <w:rsid w:val="00A83D9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D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83D9A"/>
  </w:style>
  <w:style w:type="character" w:styleId="a3">
    <w:name w:val="Strong"/>
    <w:qFormat/>
    <w:rsid w:val="00A83D9A"/>
    <w:rPr>
      <w:b/>
      <w:bCs/>
    </w:rPr>
  </w:style>
  <w:style w:type="paragraph" w:styleId="a4">
    <w:name w:val="Balloon Text"/>
    <w:basedOn w:val="a"/>
    <w:link w:val="a5"/>
    <w:uiPriority w:val="99"/>
    <w:semiHidden/>
    <w:rsid w:val="00A83D9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9A"/>
    <w:rPr>
      <w:rFonts w:ascii="Tahoma" w:eastAsia="Times New Roman" w:hAnsi="Tahoma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A8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83D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83D9A"/>
  </w:style>
  <w:style w:type="paragraph" w:styleId="a8">
    <w:name w:val="Normal (Web)"/>
    <w:basedOn w:val="a"/>
    <w:unhideWhenUsed/>
    <w:rsid w:val="00A83D9A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A83D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83D9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A83D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A83D9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3D9A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3D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A83D9A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A83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A8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3D9A"/>
  </w:style>
  <w:style w:type="character" w:styleId="ac">
    <w:name w:val="Emphasis"/>
    <w:qFormat/>
    <w:rsid w:val="00A83D9A"/>
    <w:rPr>
      <w:i/>
      <w:iCs/>
    </w:rPr>
  </w:style>
  <w:style w:type="paragraph" w:customStyle="1" w:styleId="ad">
    <w:name w:val="Стиль"/>
    <w:rsid w:val="00A83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83D9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3D9A"/>
    <w:rPr>
      <w:rFonts w:ascii="Calibri" w:eastAsia="Calibri" w:hAnsi="Calibri" w:cs="Times New Roman"/>
      <w:sz w:val="16"/>
      <w:szCs w:val="16"/>
    </w:rPr>
  </w:style>
  <w:style w:type="paragraph" w:customStyle="1" w:styleId="2">
    <w:name w:val="Абзац списка2"/>
    <w:basedOn w:val="a"/>
    <w:rsid w:val="00A83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83D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D9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D9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83D9A"/>
  </w:style>
  <w:style w:type="character" w:styleId="a3">
    <w:name w:val="Strong"/>
    <w:qFormat/>
    <w:rsid w:val="00A83D9A"/>
    <w:rPr>
      <w:b/>
      <w:bCs/>
    </w:rPr>
  </w:style>
  <w:style w:type="paragraph" w:styleId="a4">
    <w:name w:val="Balloon Text"/>
    <w:basedOn w:val="a"/>
    <w:link w:val="a5"/>
    <w:uiPriority w:val="99"/>
    <w:semiHidden/>
    <w:rsid w:val="00A83D9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9A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6">
    <w:name w:val="Table Grid"/>
    <w:basedOn w:val="a1"/>
    <w:uiPriority w:val="59"/>
    <w:rsid w:val="00A8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83D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83D9A"/>
  </w:style>
  <w:style w:type="paragraph" w:styleId="a8">
    <w:name w:val="Normal (Web)"/>
    <w:basedOn w:val="a"/>
    <w:unhideWhenUsed/>
    <w:rsid w:val="00A83D9A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A83D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A83D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A83D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A83D9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3D9A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3D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A83D9A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A83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A8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3D9A"/>
  </w:style>
  <w:style w:type="character" w:styleId="ac">
    <w:name w:val="Emphasis"/>
    <w:qFormat/>
    <w:rsid w:val="00A83D9A"/>
    <w:rPr>
      <w:i/>
      <w:iCs/>
    </w:rPr>
  </w:style>
  <w:style w:type="paragraph" w:customStyle="1" w:styleId="ad">
    <w:name w:val="Стиль"/>
    <w:rsid w:val="00A83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83D9A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3D9A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2">
    <w:name w:val="Абзац списка2"/>
    <w:basedOn w:val="a"/>
    <w:rsid w:val="00A83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83D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Александр Белокопытов</cp:lastModifiedBy>
  <cp:revision>6</cp:revision>
  <dcterms:created xsi:type="dcterms:W3CDTF">2017-08-23T17:17:00Z</dcterms:created>
  <dcterms:modified xsi:type="dcterms:W3CDTF">2017-09-06T11:52:00Z</dcterms:modified>
</cp:coreProperties>
</file>